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F88D" w14:textId="01D42281" w:rsidR="005F5698" w:rsidRPr="002C0B79" w:rsidRDefault="00B265D1" w:rsidP="002C0B79">
      <w:pPr>
        <w:pStyle w:val="Heading1"/>
        <w:numPr>
          <w:ilvl w:val="0"/>
          <w:numId w:val="0"/>
        </w:numPr>
        <w:ind w:left="454" w:hanging="454"/>
        <w:rPr>
          <w:lang w:val="en-GB"/>
        </w:rPr>
      </w:pPr>
      <w:r w:rsidRPr="00B265D1">
        <w:rPr>
          <w:lang w:val="en-GB"/>
        </w:rPr>
        <w:t xml:space="preserve">Destruction of Unsold </w:t>
      </w:r>
      <w:r w:rsidR="00BE25F8">
        <w:rPr>
          <w:lang w:val="en-GB"/>
        </w:rPr>
        <w:t>Textiles</w:t>
      </w:r>
      <w:r w:rsidR="00DF0153">
        <w:rPr>
          <w:lang w:val="en-GB"/>
        </w:rPr>
        <w:t xml:space="preserve"> </w:t>
      </w:r>
      <w:r>
        <w:rPr>
          <w:lang w:val="en-GB"/>
        </w:rPr>
        <w:t xml:space="preserve">– </w:t>
      </w:r>
      <w:r w:rsidR="00061055">
        <w:rPr>
          <w:lang w:val="en-GB"/>
        </w:rPr>
        <w:t>Questionnaire</w:t>
      </w:r>
    </w:p>
    <w:tbl>
      <w:tblPr>
        <w:tblStyle w:val="Oeko2"/>
        <w:tblW w:w="5214" w:type="pct"/>
        <w:tblInd w:w="-426" w:type="dxa"/>
        <w:tblLook w:val="04A0" w:firstRow="1" w:lastRow="0" w:firstColumn="1" w:lastColumn="0" w:noHBand="0" w:noVBand="1"/>
      </w:tblPr>
      <w:tblGrid>
        <w:gridCol w:w="7514"/>
        <w:gridCol w:w="7087"/>
      </w:tblGrid>
      <w:tr w:rsidR="002C0B79" w:rsidRPr="002C0B79" w14:paraId="28E7691C" w14:textId="77777777" w:rsidTr="00CD0D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2DC2CF75" w14:textId="77777777" w:rsidR="002C0B79" w:rsidRPr="002C0B79" w:rsidRDefault="002C0B79" w:rsidP="002C0B79">
            <w:pPr>
              <w:spacing w:after="180"/>
              <w:jc w:val="both"/>
              <w:rPr>
                <w:lang w:val="en-GB"/>
              </w:rPr>
            </w:pPr>
            <w:r w:rsidRPr="002C0B79">
              <w:rPr>
                <w:lang w:val="en-GB"/>
              </w:rPr>
              <w:t>Subject</w:t>
            </w:r>
          </w:p>
        </w:tc>
        <w:tc>
          <w:tcPr>
            <w:tcW w:w="2427" w:type="pct"/>
          </w:tcPr>
          <w:p w14:paraId="259D9199" w14:textId="77777777" w:rsidR="002C0B79" w:rsidRPr="002C0B79" w:rsidRDefault="002C0B79" w:rsidP="002C0B79">
            <w:pPr>
              <w:spacing w:after="180"/>
              <w:jc w:val="both"/>
              <w:cnfStyle w:val="100000000000" w:firstRow="1" w:lastRow="0" w:firstColumn="0" w:lastColumn="0" w:oddVBand="0" w:evenVBand="0" w:oddHBand="0" w:evenHBand="0" w:firstRowFirstColumn="0" w:firstRowLastColumn="0" w:lastRowFirstColumn="0" w:lastRowLastColumn="0"/>
              <w:rPr>
                <w:lang w:val="en-GB"/>
              </w:rPr>
            </w:pPr>
            <w:r w:rsidRPr="002C0B79">
              <w:rPr>
                <w:lang w:val="en-GB"/>
              </w:rPr>
              <w:t>Answers</w:t>
            </w:r>
          </w:p>
        </w:tc>
      </w:tr>
      <w:tr w:rsidR="002C0B79" w:rsidRPr="002C0B79" w14:paraId="08A79318" w14:textId="77777777" w:rsidTr="00CD0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50B8186F" w14:textId="77777777" w:rsidR="002C0B79" w:rsidRPr="002C0B79" w:rsidRDefault="002C0B79" w:rsidP="002C0B79">
            <w:pPr>
              <w:numPr>
                <w:ilvl w:val="0"/>
                <w:numId w:val="32"/>
              </w:numPr>
              <w:spacing w:after="180"/>
              <w:jc w:val="both"/>
              <w:rPr>
                <w:lang w:val="en-GB"/>
              </w:rPr>
            </w:pPr>
            <w:r w:rsidRPr="005140B1">
              <w:rPr>
                <w:lang w:val="en-GB"/>
              </w:rPr>
              <w:t>The term “textiles” is too general for the purpose of defining a prohibition of destroying unsold textiles. Which product categories would you expect being in scope or explicitly out of scope of a prohibition of destroying unsold textiles? For which reason?</w:t>
            </w:r>
            <w:r w:rsidRPr="002C0B79">
              <w:rPr>
                <w:lang w:val="en-GB"/>
              </w:rPr>
              <w:t xml:space="preserve">  </w:t>
            </w:r>
          </w:p>
        </w:tc>
        <w:tc>
          <w:tcPr>
            <w:tcW w:w="2427" w:type="pct"/>
          </w:tcPr>
          <w:p w14:paraId="418E3C2E" w14:textId="77777777" w:rsidR="002C0B79" w:rsidRPr="002C0B79" w:rsidRDefault="002C0B79" w:rsidP="002C0B79">
            <w:pPr>
              <w:spacing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de-DE"/>
              </w:rPr>
            </w:pPr>
          </w:p>
        </w:tc>
      </w:tr>
      <w:tr w:rsidR="002C0B79" w:rsidRPr="002C0B79" w14:paraId="209690E0" w14:textId="77777777" w:rsidTr="00CD0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1FC2C627" w14:textId="77777777" w:rsidR="002C0B79" w:rsidRPr="002C0B79" w:rsidRDefault="002C0B79" w:rsidP="002C0B79">
            <w:pPr>
              <w:numPr>
                <w:ilvl w:val="0"/>
                <w:numId w:val="32"/>
              </w:numPr>
              <w:spacing w:after="180"/>
              <w:jc w:val="both"/>
              <w:rPr>
                <w:lang w:val="en-GB"/>
              </w:rPr>
            </w:pPr>
            <w:r w:rsidRPr="002C0B79">
              <w:rPr>
                <w:lang w:val="en-GB"/>
              </w:rPr>
              <w:t xml:space="preserve">The term “textiles” is rather broad and indefinite to define a prohibition of destroying unsold textiles; </w:t>
            </w:r>
          </w:p>
          <w:p w14:paraId="0E38961F" w14:textId="77777777" w:rsidR="002C0B79" w:rsidRPr="002C0B79" w:rsidRDefault="002C0B79" w:rsidP="002C0B79">
            <w:pPr>
              <w:numPr>
                <w:ilvl w:val="0"/>
                <w:numId w:val="33"/>
              </w:numPr>
              <w:spacing w:after="180"/>
              <w:jc w:val="both"/>
              <w:rPr>
                <w:lang w:val="en-GB"/>
              </w:rPr>
            </w:pPr>
            <w:r w:rsidRPr="002C0B79">
              <w:rPr>
                <w:lang w:val="en-GB"/>
              </w:rPr>
              <w:t xml:space="preserve">Which existing classification system would allow economic operators best to comply, i.e. exactly defining which products / subcategories are in or out of scope of such a prohibition of destruction? </w:t>
            </w:r>
          </w:p>
          <w:p w14:paraId="2BE3CF79" w14:textId="77777777" w:rsidR="002C0B79" w:rsidRPr="002C0B79" w:rsidRDefault="002C0B79" w:rsidP="002C0B79">
            <w:pPr>
              <w:numPr>
                <w:ilvl w:val="0"/>
                <w:numId w:val="33"/>
              </w:numPr>
              <w:spacing w:after="180"/>
              <w:jc w:val="both"/>
              <w:rPr>
                <w:lang w:val="en-GB"/>
              </w:rPr>
            </w:pPr>
            <w:r w:rsidRPr="002C0B79">
              <w:rPr>
                <w:lang w:val="en-GB"/>
              </w:rPr>
              <w:t>Do you think that Regulation 26587/87 on the tariff and statistical nomenclature and on the common customs tariff would be practicable to clearly define the scope? If not, why?</w:t>
            </w:r>
          </w:p>
        </w:tc>
        <w:tc>
          <w:tcPr>
            <w:tcW w:w="2427" w:type="pct"/>
          </w:tcPr>
          <w:p w14:paraId="5D9B0EE0" w14:textId="77777777" w:rsidR="002C0B79" w:rsidRPr="002C0B79" w:rsidRDefault="002C0B79" w:rsidP="002C0B79">
            <w:pPr>
              <w:spacing w:after="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en-GB" w:eastAsia="de-DE"/>
              </w:rPr>
            </w:pPr>
          </w:p>
        </w:tc>
      </w:tr>
      <w:tr w:rsidR="002C0B79" w:rsidRPr="002C0B79" w14:paraId="1CE0C1B9" w14:textId="77777777" w:rsidTr="00CD0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4B40B19F" w14:textId="5E063D7E" w:rsidR="002C0B79" w:rsidRPr="002C0B79" w:rsidRDefault="002C0B79" w:rsidP="002C0B79">
            <w:pPr>
              <w:numPr>
                <w:ilvl w:val="0"/>
                <w:numId w:val="32"/>
              </w:numPr>
              <w:spacing w:after="180"/>
              <w:jc w:val="both"/>
              <w:rPr>
                <w:lang w:val="en-GB"/>
              </w:rPr>
            </w:pPr>
            <w:r w:rsidRPr="002C0B79">
              <w:rPr>
                <w:lang w:val="en-GB"/>
              </w:rPr>
              <w:t xml:space="preserve">For example, Regulation 26587/87 on the tariff and statistical nomenclature and on the common customs </w:t>
            </w:r>
            <w:r w:rsidR="00AF66AB" w:rsidRPr="002C0B79">
              <w:rPr>
                <w:lang w:val="en-GB"/>
              </w:rPr>
              <w:t>tariff includes</w:t>
            </w:r>
            <w:r w:rsidRPr="002C0B79">
              <w:rPr>
                <w:lang w:val="en-GB"/>
              </w:rPr>
              <w:t xml:space="preserve"> in the section “textiles and textile articles” also items beyond apparel like blankets, bedlinen, curtains, tents etc.  </w:t>
            </w:r>
          </w:p>
          <w:p w14:paraId="0BEB0F36" w14:textId="076C392C" w:rsidR="002C0B79" w:rsidRPr="002C0B79" w:rsidRDefault="002C0B79" w:rsidP="002C0B79">
            <w:pPr>
              <w:spacing w:after="180"/>
              <w:jc w:val="both"/>
              <w:rPr>
                <w:lang w:val="en-GB"/>
              </w:rPr>
            </w:pPr>
            <w:r w:rsidRPr="002C0B79">
              <w:rPr>
                <w:lang w:val="en-GB"/>
              </w:rPr>
              <w:tab/>
              <w:t xml:space="preserve">Do you think that such product categories should also be </w:t>
            </w:r>
            <w:r w:rsidRPr="002C0B79">
              <w:rPr>
                <w:lang w:val="en-GB"/>
              </w:rPr>
              <w:tab/>
              <w:t xml:space="preserve">covered </w:t>
            </w:r>
            <w:r w:rsidR="00CD0D45">
              <w:rPr>
                <w:lang w:val="en-GB"/>
              </w:rPr>
              <w:tab/>
            </w:r>
            <w:r w:rsidRPr="002C0B79">
              <w:rPr>
                <w:lang w:val="en-GB"/>
              </w:rPr>
              <w:t xml:space="preserve">by the scope of a potential prohibition of destruction of </w:t>
            </w:r>
            <w:r w:rsidR="00E43088">
              <w:rPr>
                <w:lang w:val="en-GB"/>
              </w:rPr>
              <w:tab/>
            </w:r>
            <w:r w:rsidRPr="002C0B79">
              <w:rPr>
                <w:lang w:val="en-GB"/>
              </w:rPr>
              <w:t xml:space="preserve">unsold textiles? </w:t>
            </w:r>
            <w:r w:rsidR="00CD0D45">
              <w:rPr>
                <w:lang w:val="en-GB"/>
              </w:rPr>
              <w:tab/>
            </w:r>
            <w:r w:rsidRPr="002C0B79">
              <w:rPr>
                <w:lang w:val="en-GB"/>
              </w:rPr>
              <w:t>Why or why not?</w:t>
            </w:r>
          </w:p>
        </w:tc>
        <w:tc>
          <w:tcPr>
            <w:tcW w:w="2427" w:type="pct"/>
          </w:tcPr>
          <w:p w14:paraId="53B3340D" w14:textId="77777777" w:rsidR="002C0B79" w:rsidRPr="002C0B79" w:rsidRDefault="002C0B79" w:rsidP="002C0B79">
            <w:pPr>
              <w:ind w:left="227"/>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eastAsia="de-DE"/>
              </w:rPr>
            </w:pPr>
          </w:p>
        </w:tc>
      </w:tr>
      <w:tr w:rsidR="002C0B79" w:rsidRPr="00354D98" w14:paraId="2A74ECFF" w14:textId="77777777" w:rsidTr="00CD0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050D9829" w14:textId="77777777" w:rsidR="00354D98" w:rsidRDefault="002C0B79" w:rsidP="002C0B79">
            <w:pPr>
              <w:numPr>
                <w:ilvl w:val="0"/>
                <w:numId w:val="32"/>
              </w:numPr>
              <w:spacing w:after="180"/>
              <w:jc w:val="both"/>
              <w:rPr>
                <w:lang w:val="en-GB"/>
              </w:rPr>
            </w:pPr>
            <w:r w:rsidRPr="002C0B79">
              <w:rPr>
                <w:lang w:val="en-GB"/>
              </w:rPr>
              <w:t xml:space="preserve">On the other hand, in Regulation 26587/87 on the tariff and statistical nomenclature and on the common customs tariff, footwear or other articles of apparel and clothing accessories (like gloves or belts) are not covered under the category of “textiles” but in a different section. </w:t>
            </w:r>
          </w:p>
          <w:p w14:paraId="7574985E" w14:textId="63E5E1A0" w:rsidR="002C0B79" w:rsidRPr="002C0B79" w:rsidRDefault="002C0B79" w:rsidP="00354D98">
            <w:pPr>
              <w:spacing w:after="180"/>
              <w:ind w:left="720"/>
              <w:jc w:val="both"/>
              <w:rPr>
                <w:lang w:val="en-GB"/>
              </w:rPr>
            </w:pPr>
            <w:r w:rsidRPr="002C0B79">
              <w:rPr>
                <w:lang w:val="en-GB"/>
              </w:rPr>
              <w:t xml:space="preserve">Do you think that such product categories should also be covered by the scope of a potential prohibition of destruction of unsold textiles? Why or why not?   </w:t>
            </w:r>
          </w:p>
        </w:tc>
        <w:tc>
          <w:tcPr>
            <w:tcW w:w="2427" w:type="pct"/>
          </w:tcPr>
          <w:p w14:paraId="150636E7" w14:textId="77777777" w:rsidR="002C0B79" w:rsidRPr="002C0B79" w:rsidRDefault="002C0B79" w:rsidP="002C0B79">
            <w:pPr>
              <w:ind w:left="227"/>
              <w:jc w:val="both"/>
              <w:cnfStyle w:val="000000010000" w:firstRow="0" w:lastRow="0" w:firstColumn="0" w:lastColumn="0" w:oddVBand="0" w:evenVBand="0" w:oddHBand="0" w:evenHBand="1" w:firstRowFirstColumn="0" w:firstRowLastColumn="0" w:lastRowFirstColumn="0" w:lastRowLastColumn="0"/>
              <w:rPr>
                <w:rFonts w:ascii="Calibri" w:hAnsi="Calibri" w:cs="Calibri"/>
                <w:lang w:val="en-GB" w:eastAsia="de-DE"/>
              </w:rPr>
            </w:pPr>
          </w:p>
        </w:tc>
      </w:tr>
      <w:tr w:rsidR="002C0B79" w:rsidRPr="00824899" w14:paraId="68F25E26" w14:textId="77777777" w:rsidTr="00CD0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62B4CB80" w14:textId="77777777" w:rsidR="002C0B79" w:rsidRPr="005140B1" w:rsidRDefault="002C0B79" w:rsidP="002C0B79">
            <w:pPr>
              <w:numPr>
                <w:ilvl w:val="0"/>
                <w:numId w:val="32"/>
              </w:numPr>
              <w:spacing w:after="180"/>
              <w:jc w:val="both"/>
              <w:rPr>
                <w:lang w:val="en-GB"/>
              </w:rPr>
            </w:pPr>
            <w:r w:rsidRPr="005140B1">
              <w:rPr>
                <w:lang w:val="en-GB"/>
              </w:rPr>
              <w:t xml:space="preserve">under what conditions are (or feel) economic operators legally obliged to destroy unsold textiles (e.g. health or safety reasons)? </w:t>
            </w:r>
          </w:p>
          <w:p w14:paraId="4CEFD7AC" w14:textId="77777777" w:rsidR="002C0B79" w:rsidRPr="005140B1" w:rsidRDefault="002C0B79" w:rsidP="002C0B79">
            <w:pPr>
              <w:numPr>
                <w:ilvl w:val="0"/>
                <w:numId w:val="34"/>
              </w:numPr>
              <w:spacing w:after="180"/>
              <w:jc w:val="both"/>
              <w:rPr>
                <w:lang w:val="en-GB"/>
              </w:rPr>
            </w:pPr>
            <w:r w:rsidRPr="005140B1">
              <w:rPr>
                <w:lang w:val="en-GB"/>
              </w:rPr>
              <w:t xml:space="preserve">Can you specify these conditions as clear as possible? </w:t>
            </w:r>
          </w:p>
          <w:p w14:paraId="2831CA16" w14:textId="77777777" w:rsidR="002C0B79" w:rsidRPr="005140B1" w:rsidRDefault="002C0B79" w:rsidP="002C0B79">
            <w:pPr>
              <w:numPr>
                <w:ilvl w:val="0"/>
                <w:numId w:val="34"/>
              </w:numPr>
              <w:spacing w:after="180"/>
              <w:jc w:val="both"/>
              <w:rPr>
                <w:lang w:val="en-GB"/>
              </w:rPr>
            </w:pPr>
            <w:r w:rsidRPr="005140B1">
              <w:rPr>
                <w:lang w:val="en-GB"/>
              </w:rPr>
              <w:t xml:space="preserve">Are you aware of any further reasons for unavoidable destructions? </w:t>
            </w:r>
          </w:p>
          <w:p w14:paraId="1922775A" w14:textId="77777777" w:rsidR="002C0B79" w:rsidRPr="005140B1" w:rsidRDefault="002C0B79" w:rsidP="002C0B79">
            <w:pPr>
              <w:numPr>
                <w:ilvl w:val="0"/>
                <w:numId w:val="34"/>
              </w:numPr>
              <w:spacing w:after="180"/>
              <w:jc w:val="both"/>
              <w:rPr>
                <w:lang w:val="en-GB"/>
              </w:rPr>
            </w:pPr>
            <w:r w:rsidRPr="005140B1">
              <w:rPr>
                <w:lang w:val="en-GB"/>
              </w:rPr>
              <w:t xml:space="preserve">Which regulations apply to substantiate that these textiles legally have to be destroyed? </w:t>
            </w:r>
          </w:p>
          <w:p w14:paraId="5A496480" w14:textId="77777777" w:rsidR="002C0B79" w:rsidRPr="002C0B79" w:rsidRDefault="002C0B79" w:rsidP="002C0B79">
            <w:pPr>
              <w:numPr>
                <w:ilvl w:val="0"/>
                <w:numId w:val="34"/>
              </w:numPr>
              <w:spacing w:after="180"/>
              <w:jc w:val="both"/>
              <w:rPr>
                <w:lang w:val="en-GB"/>
              </w:rPr>
            </w:pPr>
            <w:r w:rsidRPr="005140B1">
              <w:rPr>
                <w:lang w:val="en-GB"/>
              </w:rPr>
              <w:t>Would also a rectification of the product be possible to avoid final destruction (e.g. hygienic treatment in case of a bacterial infestation of textiles)?</w:t>
            </w:r>
          </w:p>
        </w:tc>
        <w:tc>
          <w:tcPr>
            <w:tcW w:w="2427" w:type="pct"/>
          </w:tcPr>
          <w:p w14:paraId="4CA1742A" w14:textId="5E30975A" w:rsidR="002C0B79" w:rsidRPr="004D6FEA" w:rsidRDefault="00E63AF5" w:rsidP="009D733F">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eastAsia="de-DE"/>
              </w:rPr>
            </w:pPr>
            <w:r>
              <w:rPr>
                <w:rFonts w:asciiTheme="majorHAnsi" w:hAnsiTheme="majorHAnsi" w:cstheme="majorHAnsi"/>
                <w:highlight w:val="yellow"/>
                <w:lang w:val="en-GB" w:eastAsia="de-DE"/>
              </w:rPr>
              <w:t>Without entering into (possible) legal obligations</w:t>
            </w:r>
            <w:r w:rsidR="00CC5543">
              <w:rPr>
                <w:rFonts w:asciiTheme="majorHAnsi" w:hAnsiTheme="majorHAnsi" w:cstheme="majorHAnsi"/>
                <w:highlight w:val="yellow"/>
                <w:lang w:val="en-GB" w:eastAsia="de-DE"/>
              </w:rPr>
              <w:t>/</w:t>
            </w:r>
            <w:r w:rsidR="007C6CD0">
              <w:rPr>
                <w:rFonts w:asciiTheme="majorHAnsi" w:hAnsiTheme="majorHAnsi" w:cstheme="majorHAnsi"/>
                <w:highlight w:val="yellow"/>
                <w:lang w:val="en-GB" w:eastAsia="de-DE"/>
              </w:rPr>
              <w:t>prohibitions</w:t>
            </w:r>
            <w:r>
              <w:rPr>
                <w:rFonts w:asciiTheme="majorHAnsi" w:hAnsiTheme="majorHAnsi" w:cstheme="majorHAnsi"/>
                <w:highlight w:val="yellow"/>
                <w:lang w:val="en-GB" w:eastAsia="de-DE"/>
              </w:rPr>
              <w:t xml:space="preserve"> to </w:t>
            </w:r>
            <w:r w:rsidR="007C6CD0">
              <w:rPr>
                <w:rFonts w:asciiTheme="majorHAnsi" w:hAnsiTheme="majorHAnsi" w:cstheme="majorHAnsi"/>
                <w:highlight w:val="yellow"/>
                <w:lang w:val="en-GB" w:eastAsia="de-DE"/>
              </w:rPr>
              <w:t xml:space="preserve">destroy </w:t>
            </w:r>
            <w:r w:rsidR="00CC5543">
              <w:rPr>
                <w:rFonts w:asciiTheme="majorHAnsi" w:hAnsiTheme="majorHAnsi" w:cstheme="majorHAnsi"/>
                <w:highlight w:val="yellow"/>
                <w:lang w:val="en-GB" w:eastAsia="de-DE"/>
              </w:rPr>
              <w:t>(</w:t>
            </w:r>
            <w:r w:rsidR="007C6CD0">
              <w:rPr>
                <w:rFonts w:asciiTheme="majorHAnsi" w:hAnsiTheme="majorHAnsi" w:cstheme="majorHAnsi"/>
                <w:highlight w:val="yellow"/>
                <w:lang w:val="en-GB" w:eastAsia="de-DE"/>
              </w:rPr>
              <w:t>unsold</w:t>
            </w:r>
            <w:r w:rsidR="00CC5543">
              <w:rPr>
                <w:rFonts w:asciiTheme="majorHAnsi" w:hAnsiTheme="majorHAnsi" w:cstheme="majorHAnsi"/>
                <w:highlight w:val="yellow"/>
                <w:lang w:val="en-GB" w:eastAsia="de-DE"/>
              </w:rPr>
              <w:t>)</w:t>
            </w:r>
            <w:r w:rsidR="007C6CD0">
              <w:rPr>
                <w:rFonts w:asciiTheme="majorHAnsi" w:hAnsiTheme="majorHAnsi" w:cstheme="majorHAnsi"/>
                <w:highlight w:val="yellow"/>
                <w:lang w:val="en-GB" w:eastAsia="de-DE"/>
              </w:rPr>
              <w:t xml:space="preserve"> goods, it must be </w:t>
            </w:r>
            <w:r w:rsidR="00CC5543">
              <w:rPr>
                <w:rFonts w:asciiTheme="majorHAnsi" w:hAnsiTheme="majorHAnsi" w:cstheme="majorHAnsi"/>
                <w:highlight w:val="yellow"/>
                <w:lang w:val="en-GB" w:eastAsia="de-DE"/>
              </w:rPr>
              <w:t>noted, that w</w:t>
            </w:r>
            <w:r w:rsidR="007E513A" w:rsidRPr="00BE27BF">
              <w:rPr>
                <w:rFonts w:asciiTheme="majorHAnsi" w:hAnsiTheme="majorHAnsi" w:cstheme="majorHAnsi"/>
                <w:highlight w:val="yellow"/>
                <w:lang w:val="en-GB" w:eastAsia="de-DE"/>
              </w:rPr>
              <w:t xml:space="preserve">here </w:t>
            </w:r>
            <w:r w:rsidR="006E1C6F" w:rsidRPr="00BE27BF">
              <w:rPr>
                <w:rFonts w:asciiTheme="majorHAnsi" w:hAnsiTheme="majorHAnsi" w:cstheme="majorHAnsi"/>
                <w:highlight w:val="yellow"/>
                <w:lang w:val="en-GB" w:eastAsia="de-DE"/>
              </w:rPr>
              <w:t xml:space="preserve">the </w:t>
            </w:r>
            <w:r w:rsidR="00C062F2" w:rsidRPr="00BE27BF">
              <w:rPr>
                <w:rFonts w:asciiTheme="majorHAnsi" w:hAnsiTheme="majorHAnsi" w:cstheme="majorHAnsi"/>
                <w:highlight w:val="yellow"/>
                <w:lang w:val="en-GB" w:eastAsia="de-DE"/>
              </w:rPr>
              <w:t>holder of the goods</w:t>
            </w:r>
            <w:r w:rsidR="006566C9" w:rsidRPr="00BE27BF">
              <w:rPr>
                <w:rFonts w:asciiTheme="majorHAnsi" w:hAnsiTheme="majorHAnsi" w:cstheme="majorHAnsi"/>
                <w:highlight w:val="yellow"/>
                <w:lang w:val="en-GB" w:eastAsia="de-DE"/>
              </w:rPr>
              <w:t xml:space="preserve"> decides to </w:t>
            </w:r>
            <w:r w:rsidR="005649FC" w:rsidRPr="00BE27BF">
              <w:rPr>
                <w:rFonts w:asciiTheme="majorHAnsi" w:hAnsiTheme="majorHAnsi" w:cstheme="majorHAnsi"/>
                <w:highlight w:val="yellow"/>
                <w:lang w:val="en-GB" w:eastAsia="de-DE"/>
              </w:rPr>
              <w:t>discard the</w:t>
            </w:r>
            <w:r w:rsidR="003134E9" w:rsidRPr="00BE27BF">
              <w:rPr>
                <w:rFonts w:asciiTheme="majorHAnsi" w:hAnsiTheme="majorHAnsi" w:cstheme="majorHAnsi"/>
                <w:highlight w:val="yellow"/>
                <w:lang w:val="en-GB" w:eastAsia="de-DE"/>
              </w:rPr>
              <w:t xml:space="preserve">m as waste, whether required or not (‘waste’ means any substance or object </w:t>
            </w:r>
            <w:r w:rsidR="003134E9" w:rsidRPr="00BE27BF">
              <w:rPr>
                <w:rFonts w:asciiTheme="majorHAnsi" w:hAnsiTheme="majorHAnsi" w:cstheme="majorHAnsi"/>
                <w:i/>
                <w:iCs/>
                <w:highlight w:val="yellow"/>
                <w:lang w:val="en-GB" w:eastAsia="de-DE"/>
              </w:rPr>
              <w:t>which the holder discards or intends or is required to discard</w:t>
            </w:r>
            <w:r w:rsidR="003134E9" w:rsidRPr="00BE27BF">
              <w:rPr>
                <w:rFonts w:asciiTheme="majorHAnsi" w:hAnsiTheme="majorHAnsi" w:cstheme="majorHAnsi"/>
                <w:highlight w:val="yellow"/>
                <w:lang w:val="en-GB" w:eastAsia="de-DE"/>
              </w:rPr>
              <w:t>)</w:t>
            </w:r>
            <w:r w:rsidR="003C4CE7" w:rsidRPr="00BE27BF">
              <w:rPr>
                <w:rFonts w:asciiTheme="majorHAnsi" w:hAnsiTheme="majorHAnsi" w:cstheme="majorHAnsi"/>
                <w:highlight w:val="yellow"/>
                <w:lang w:val="en-GB" w:eastAsia="de-DE"/>
              </w:rPr>
              <w:t xml:space="preserve">, </w:t>
            </w:r>
            <w:r w:rsidR="00E5340B" w:rsidRPr="00BE27BF">
              <w:rPr>
                <w:rFonts w:asciiTheme="majorHAnsi" w:hAnsiTheme="majorHAnsi" w:cstheme="majorHAnsi"/>
                <w:highlight w:val="yellow"/>
                <w:lang w:val="en-GB" w:eastAsia="de-DE"/>
              </w:rPr>
              <w:t>(</w:t>
            </w:r>
            <w:r w:rsidR="004F7A0A" w:rsidRPr="00BE27BF">
              <w:rPr>
                <w:rFonts w:asciiTheme="majorHAnsi" w:hAnsiTheme="majorHAnsi" w:cstheme="majorHAnsi"/>
                <w:highlight w:val="yellow"/>
                <w:lang w:val="en-GB" w:eastAsia="de-DE"/>
              </w:rPr>
              <w:t>waste</w:t>
            </w:r>
            <w:r w:rsidR="00E5340B" w:rsidRPr="00BE27BF">
              <w:rPr>
                <w:rFonts w:asciiTheme="majorHAnsi" w:hAnsiTheme="majorHAnsi" w:cstheme="majorHAnsi"/>
                <w:highlight w:val="yellow"/>
                <w:lang w:val="en-GB" w:eastAsia="de-DE"/>
              </w:rPr>
              <w:t>)</w:t>
            </w:r>
            <w:r w:rsidR="004F7A0A" w:rsidRPr="00BE27BF">
              <w:rPr>
                <w:rFonts w:asciiTheme="majorHAnsi" w:hAnsiTheme="majorHAnsi" w:cstheme="majorHAnsi"/>
                <w:highlight w:val="yellow"/>
                <w:lang w:val="en-GB" w:eastAsia="de-DE"/>
              </w:rPr>
              <w:t xml:space="preserve"> operators </w:t>
            </w:r>
            <w:r w:rsidR="00DA552A" w:rsidRPr="00BE27BF">
              <w:rPr>
                <w:rFonts w:asciiTheme="majorHAnsi" w:hAnsiTheme="majorHAnsi" w:cstheme="majorHAnsi"/>
                <w:highlight w:val="yellow"/>
                <w:lang w:val="en-GB" w:eastAsia="de-DE"/>
              </w:rPr>
              <w:t>have a</w:t>
            </w:r>
            <w:r w:rsidR="004F7A0A" w:rsidRPr="00BE27BF">
              <w:rPr>
                <w:rFonts w:asciiTheme="majorHAnsi" w:hAnsiTheme="majorHAnsi" w:cstheme="majorHAnsi"/>
                <w:highlight w:val="yellow"/>
                <w:lang w:val="en-GB" w:eastAsia="de-DE"/>
              </w:rPr>
              <w:t xml:space="preserve"> </w:t>
            </w:r>
            <w:r w:rsidR="00EE3988" w:rsidRPr="00BE27BF">
              <w:rPr>
                <w:rFonts w:asciiTheme="majorHAnsi" w:hAnsiTheme="majorHAnsi" w:cstheme="majorHAnsi"/>
                <w:highlight w:val="yellow"/>
                <w:lang w:val="en-GB" w:eastAsia="de-DE"/>
              </w:rPr>
              <w:t>legal obligation to treat them as waste</w:t>
            </w:r>
            <w:r w:rsidR="00E5340B" w:rsidRPr="00BE27BF">
              <w:rPr>
                <w:rFonts w:asciiTheme="majorHAnsi" w:hAnsiTheme="majorHAnsi" w:cstheme="majorHAnsi"/>
                <w:highlight w:val="yellow"/>
                <w:lang w:val="en-GB" w:eastAsia="de-DE"/>
              </w:rPr>
              <w:t xml:space="preserve"> in line with the EU environmental and waste legislation. </w:t>
            </w:r>
            <w:r w:rsidR="009D733F" w:rsidRPr="00BE27BF">
              <w:rPr>
                <w:rFonts w:asciiTheme="majorHAnsi" w:hAnsiTheme="majorHAnsi" w:cstheme="majorHAnsi"/>
                <w:highlight w:val="yellow"/>
                <w:lang w:val="en-GB" w:eastAsia="de-DE"/>
              </w:rPr>
              <w:t>A</w:t>
            </w:r>
            <w:r w:rsidR="00EE3988" w:rsidRPr="00BE27BF">
              <w:rPr>
                <w:rFonts w:asciiTheme="majorHAnsi" w:hAnsiTheme="majorHAnsi" w:cstheme="majorHAnsi"/>
                <w:highlight w:val="yellow"/>
                <w:lang w:val="en-GB" w:eastAsia="de-DE"/>
              </w:rPr>
              <w:t xml:space="preserve">fter </w:t>
            </w:r>
            <w:r w:rsidR="009D733F" w:rsidRPr="00BE27BF">
              <w:rPr>
                <w:rFonts w:asciiTheme="majorHAnsi" w:hAnsiTheme="majorHAnsi" w:cstheme="majorHAnsi"/>
                <w:highlight w:val="yellow"/>
                <w:lang w:val="en-GB" w:eastAsia="de-DE"/>
              </w:rPr>
              <w:t xml:space="preserve">collection and </w:t>
            </w:r>
            <w:r w:rsidR="00EE3988" w:rsidRPr="00BE27BF">
              <w:rPr>
                <w:rFonts w:asciiTheme="majorHAnsi" w:hAnsiTheme="majorHAnsi" w:cstheme="majorHAnsi"/>
                <w:highlight w:val="yellow"/>
                <w:lang w:val="en-GB" w:eastAsia="de-DE"/>
              </w:rPr>
              <w:t xml:space="preserve">sorting </w:t>
            </w:r>
            <w:r w:rsidR="009A3205" w:rsidRPr="00BE27BF">
              <w:rPr>
                <w:rFonts w:asciiTheme="majorHAnsi" w:hAnsiTheme="majorHAnsi" w:cstheme="majorHAnsi"/>
                <w:highlight w:val="yellow"/>
                <w:lang w:val="en-GB" w:eastAsia="de-DE"/>
              </w:rPr>
              <w:t>of the waste</w:t>
            </w:r>
            <w:r w:rsidR="00AD2CCD" w:rsidRPr="00BE27BF">
              <w:rPr>
                <w:rFonts w:asciiTheme="majorHAnsi" w:hAnsiTheme="majorHAnsi" w:cstheme="majorHAnsi"/>
                <w:highlight w:val="yellow"/>
                <w:lang w:val="en-GB" w:eastAsia="de-DE"/>
              </w:rPr>
              <w:t>,</w:t>
            </w:r>
            <w:r w:rsidR="009A3205" w:rsidRPr="00BE27BF">
              <w:rPr>
                <w:rFonts w:asciiTheme="majorHAnsi" w:hAnsiTheme="majorHAnsi" w:cstheme="majorHAnsi"/>
                <w:highlight w:val="yellow"/>
                <w:lang w:val="en-GB" w:eastAsia="de-DE"/>
              </w:rPr>
              <w:t xml:space="preserve"> this can be either prepared to be re-used, </w:t>
            </w:r>
            <w:r w:rsidR="00EE3988" w:rsidRPr="00BE27BF">
              <w:rPr>
                <w:rFonts w:asciiTheme="majorHAnsi" w:hAnsiTheme="majorHAnsi" w:cstheme="majorHAnsi"/>
                <w:highlight w:val="yellow"/>
                <w:lang w:val="en-GB" w:eastAsia="de-DE"/>
              </w:rPr>
              <w:t>recycl</w:t>
            </w:r>
            <w:r w:rsidR="009A3205" w:rsidRPr="00BE27BF">
              <w:rPr>
                <w:rFonts w:asciiTheme="majorHAnsi" w:hAnsiTheme="majorHAnsi" w:cstheme="majorHAnsi"/>
                <w:highlight w:val="yellow"/>
                <w:lang w:val="en-GB" w:eastAsia="de-DE"/>
              </w:rPr>
              <w:t>ed</w:t>
            </w:r>
            <w:r w:rsidR="00084CB4" w:rsidRPr="00BE27BF">
              <w:rPr>
                <w:rFonts w:asciiTheme="majorHAnsi" w:hAnsiTheme="majorHAnsi" w:cstheme="majorHAnsi"/>
                <w:highlight w:val="yellow"/>
                <w:lang w:val="en-GB" w:eastAsia="de-DE"/>
              </w:rPr>
              <w:t>/</w:t>
            </w:r>
            <w:r w:rsidR="00EE3988" w:rsidRPr="00BE27BF">
              <w:rPr>
                <w:rFonts w:asciiTheme="majorHAnsi" w:hAnsiTheme="majorHAnsi" w:cstheme="majorHAnsi"/>
                <w:highlight w:val="yellow"/>
                <w:lang w:val="en-GB" w:eastAsia="de-DE"/>
              </w:rPr>
              <w:t>recovered</w:t>
            </w:r>
            <w:r w:rsidR="00084CB4" w:rsidRPr="00BE27BF">
              <w:rPr>
                <w:rFonts w:asciiTheme="majorHAnsi" w:hAnsiTheme="majorHAnsi" w:cstheme="majorHAnsi"/>
                <w:highlight w:val="yellow"/>
                <w:lang w:val="en-GB" w:eastAsia="de-DE"/>
              </w:rPr>
              <w:t xml:space="preserve"> or </w:t>
            </w:r>
            <w:r w:rsidR="00EE3988" w:rsidRPr="00BE27BF">
              <w:rPr>
                <w:rFonts w:asciiTheme="majorHAnsi" w:hAnsiTheme="majorHAnsi" w:cstheme="majorHAnsi"/>
                <w:highlight w:val="yellow"/>
                <w:lang w:val="en-GB" w:eastAsia="de-DE"/>
              </w:rPr>
              <w:t>disposed</w:t>
            </w:r>
            <w:r w:rsidR="004D6FEA" w:rsidRPr="00BE27BF">
              <w:rPr>
                <w:rFonts w:asciiTheme="majorHAnsi" w:hAnsiTheme="majorHAnsi" w:cstheme="majorHAnsi"/>
                <w:highlight w:val="yellow"/>
                <w:lang w:val="en-GB" w:eastAsia="de-DE"/>
              </w:rPr>
              <w:t xml:space="preserve"> depending on the situation</w:t>
            </w:r>
            <w:r w:rsidR="00084CB4" w:rsidRPr="00BE27BF">
              <w:rPr>
                <w:rFonts w:asciiTheme="majorHAnsi" w:hAnsiTheme="majorHAnsi" w:cstheme="majorHAnsi"/>
                <w:highlight w:val="yellow"/>
                <w:lang w:val="en-GB" w:eastAsia="de-DE"/>
              </w:rPr>
              <w:t>.</w:t>
            </w:r>
          </w:p>
        </w:tc>
      </w:tr>
      <w:tr w:rsidR="002C0B79" w:rsidRPr="00824899" w14:paraId="36633A11" w14:textId="77777777" w:rsidTr="00CD0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3512D16A" w14:textId="77777777" w:rsidR="002C0B79" w:rsidRPr="002C0B79" w:rsidRDefault="002C0B79" w:rsidP="002C0B79">
            <w:pPr>
              <w:numPr>
                <w:ilvl w:val="0"/>
                <w:numId w:val="32"/>
              </w:numPr>
              <w:spacing w:after="180"/>
              <w:jc w:val="both"/>
              <w:rPr>
                <w:lang w:val="en-US"/>
              </w:rPr>
            </w:pPr>
            <w:r w:rsidRPr="002C0B79">
              <w:rPr>
                <w:lang w:val="en-US"/>
              </w:rPr>
              <w:t xml:space="preserve">Which other situations should in your view be exempted from a prohibition of destruction of unsold textiles (e.g., exceeding other legally defined minimum standards, being not health or safety relevant)? Why? How could such exemptions be operationalized to allow clear conformity to economic operators?  </w:t>
            </w:r>
          </w:p>
        </w:tc>
        <w:tc>
          <w:tcPr>
            <w:tcW w:w="2427" w:type="pct"/>
          </w:tcPr>
          <w:p w14:paraId="2DF8A1C8" w14:textId="77777777" w:rsidR="002C0B79" w:rsidRPr="002C0B79" w:rsidRDefault="002C0B79" w:rsidP="002C0B79">
            <w:pPr>
              <w:ind w:left="227"/>
              <w:jc w:val="both"/>
              <w:cnfStyle w:val="000000010000" w:firstRow="0" w:lastRow="0" w:firstColumn="0" w:lastColumn="0" w:oddVBand="0" w:evenVBand="0" w:oddHBand="0" w:evenHBand="1" w:firstRowFirstColumn="0" w:firstRowLastColumn="0" w:lastRowFirstColumn="0" w:lastRowLastColumn="0"/>
              <w:rPr>
                <w:rFonts w:ascii="Calibri" w:hAnsi="Calibri" w:cs="Calibri"/>
                <w:lang w:val="en-GB" w:eastAsia="de-DE"/>
              </w:rPr>
            </w:pPr>
          </w:p>
        </w:tc>
      </w:tr>
      <w:tr w:rsidR="002C0B79" w:rsidRPr="00824899" w14:paraId="0AC6D215" w14:textId="77777777" w:rsidTr="00CD0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17B771CC" w14:textId="77777777" w:rsidR="002C0B79" w:rsidRPr="005140B1" w:rsidRDefault="002C0B79" w:rsidP="002C0B79">
            <w:pPr>
              <w:numPr>
                <w:ilvl w:val="0"/>
                <w:numId w:val="32"/>
              </w:numPr>
              <w:spacing w:after="180"/>
              <w:jc w:val="both"/>
              <w:rPr>
                <w:lang w:val="en-GB"/>
              </w:rPr>
            </w:pPr>
            <w:r w:rsidRPr="005140B1">
              <w:rPr>
                <w:lang w:val="en-GB"/>
              </w:rPr>
              <w:t xml:space="preserve">Discarding for the purpose of “recycling” might be seen by some stakeholders as “destruction” of unsold textiles (potentially prohibited in future), by other stakeholders as a measure of circular economy. There are different recycling techniques and qualities in place (e.g., downcycling, fibre-to-fibre recycling). </w:t>
            </w:r>
          </w:p>
          <w:p w14:paraId="73956DDB" w14:textId="77777777" w:rsidR="002C0B79" w:rsidRPr="005140B1" w:rsidRDefault="002C0B79" w:rsidP="002C0B79">
            <w:pPr>
              <w:numPr>
                <w:ilvl w:val="0"/>
                <w:numId w:val="35"/>
              </w:numPr>
              <w:spacing w:after="180"/>
              <w:jc w:val="both"/>
              <w:rPr>
                <w:lang w:val="en-GB"/>
              </w:rPr>
            </w:pPr>
            <w:r w:rsidRPr="005140B1">
              <w:rPr>
                <w:lang w:val="en-GB"/>
              </w:rPr>
              <w:t xml:space="preserve">Which kind of recycling techniques should fall under a potential ban of destruction, and which should be still allowed? Why? </w:t>
            </w:r>
          </w:p>
          <w:p w14:paraId="46A46717" w14:textId="77777777" w:rsidR="002C0B79" w:rsidRPr="002C0B79" w:rsidRDefault="002C0B79" w:rsidP="002C0B79">
            <w:pPr>
              <w:numPr>
                <w:ilvl w:val="0"/>
                <w:numId w:val="35"/>
              </w:numPr>
              <w:spacing w:after="180"/>
              <w:jc w:val="both"/>
              <w:rPr>
                <w:lang w:val="en-GB"/>
              </w:rPr>
            </w:pPr>
            <w:r w:rsidRPr="005140B1">
              <w:rPr>
                <w:lang w:val="en-GB"/>
              </w:rPr>
              <w:t>In which way must such a differentiation be operationalised so that economic operators and recyclers can comply?</w:t>
            </w:r>
            <w:r w:rsidRPr="002C0B79">
              <w:rPr>
                <w:lang w:val="en-GB"/>
              </w:rPr>
              <w:t xml:space="preserve">  </w:t>
            </w:r>
          </w:p>
        </w:tc>
        <w:tc>
          <w:tcPr>
            <w:tcW w:w="2427" w:type="pct"/>
          </w:tcPr>
          <w:p w14:paraId="203581AE" w14:textId="1F7CA873" w:rsidR="00276297" w:rsidRPr="009028EB" w:rsidRDefault="00E01F12" w:rsidP="00141F9F">
            <w:pPr>
              <w:pStyle w:val="NormalWeb"/>
              <w:numPr>
                <w:ilvl w:val="0"/>
                <w:numId w:val="40"/>
              </w:numPr>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US" w:eastAsia="en-US"/>
              </w:rPr>
            </w:pPr>
            <w:r w:rsidRPr="009028EB">
              <w:rPr>
                <w:rFonts w:ascii="Arial" w:hAnsi="Arial" w:cs="Arial"/>
                <w:sz w:val="20"/>
                <w:szCs w:val="20"/>
                <w:highlight w:val="yellow"/>
                <w:lang w:val="en-US" w:eastAsia="en-US"/>
              </w:rPr>
              <w:t>R</w:t>
            </w:r>
            <w:r w:rsidR="008E126C" w:rsidRPr="009028EB">
              <w:rPr>
                <w:rFonts w:ascii="Arial" w:hAnsi="Arial" w:cs="Arial"/>
                <w:sz w:val="20"/>
                <w:szCs w:val="20"/>
                <w:highlight w:val="yellow"/>
                <w:lang w:val="en-US" w:eastAsia="en-US"/>
              </w:rPr>
              <w:t>ecycling cannot be understood as destruction as the legal definition is very clear</w:t>
            </w:r>
            <w:r w:rsidR="00F30F11">
              <w:rPr>
                <w:rFonts w:ascii="Arial" w:hAnsi="Arial" w:cs="Arial"/>
                <w:sz w:val="20"/>
                <w:szCs w:val="20"/>
                <w:highlight w:val="yellow"/>
                <w:lang w:val="en-US" w:eastAsia="en-US"/>
              </w:rPr>
              <w:t>, meaning</w:t>
            </w:r>
            <w:r w:rsidR="008E126C" w:rsidRPr="009028EB">
              <w:rPr>
                <w:rFonts w:ascii="Arial" w:hAnsi="Arial" w:cs="Arial"/>
                <w:sz w:val="20"/>
                <w:szCs w:val="20"/>
                <w:highlight w:val="yellow"/>
                <w:lang w:val="en-US" w:eastAsia="en-US"/>
              </w:rPr>
              <w:t xml:space="preserve"> a </w:t>
            </w:r>
            <w:r w:rsidR="008E126C" w:rsidRPr="009028EB">
              <w:rPr>
                <w:rFonts w:ascii="Arial" w:hAnsi="Arial" w:cs="Arial"/>
                <w:i/>
                <w:iCs/>
                <w:sz w:val="20"/>
                <w:szCs w:val="20"/>
                <w:highlight w:val="yellow"/>
                <w:lang w:val="en-US" w:eastAsia="en-US"/>
              </w:rPr>
              <w:t>recovery operation by which waste materials are reprocessed into products, materials or substances</w:t>
            </w:r>
            <w:r w:rsidR="008E126C" w:rsidRPr="009028EB">
              <w:rPr>
                <w:rFonts w:ascii="Arial" w:hAnsi="Arial" w:cs="Arial"/>
                <w:sz w:val="20"/>
                <w:szCs w:val="20"/>
                <w:highlight w:val="yellow"/>
                <w:lang w:val="en-US" w:eastAsia="en-US"/>
              </w:rPr>
              <w:t xml:space="preserve">. Recycling is thus the recovery of materials to put them back in the economy and not a destruction process of products. There is a clear difference between recycling and energy recovery and disposal that has failed to be recognized and/or to be acknowledged in the proposal. </w:t>
            </w:r>
          </w:p>
          <w:p w14:paraId="45198F01" w14:textId="77777777" w:rsidR="00276297" w:rsidRPr="009028EB" w:rsidRDefault="00276297" w:rsidP="00276297">
            <w:pPr>
              <w:pStyle w:val="NormalWeb"/>
              <w:spacing w:before="0" w:beforeAutospacing="0" w:after="0" w:afterAutospacing="0"/>
              <w:ind w:left="720"/>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US" w:eastAsia="en-US"/>
              </w:rPr>
            </w:pPr>
          </w:p>
          <w:p w14:paraId="1989BBB2" w14:textId="211EE66B" w:rsidR="008E126C" w:rsidRPr="009028EB" w:rsidRDefault="00276297" w:rsidP="00276297">
            <w:pPr>
              <w:pStyle w:val="NormalWeb"/>
              <w:spacing w:before="0" w:beforeAutospacing="0" w:after="0" w:afterAutospacing="0"/>
              <w:ind w:left="720"/>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US" w:eastAsia="en-US"/>
              </w:rPr>
            </w:pPr>
            <w:r w:rsidRPr="009028EB">
              <w:rPr>
                <w:rFonts w:ascii="Arial" w:hAnsi="Arial" w:cs="Arial"/>
                <w:sz w:val="20"/>
                <w:szCs w:val="20"/>
                <w:highlight w:val="yellow"/>
                <w:lang w:val="en-US" w:eastAsia="en-US"/>
              </w:rPr>
              <w:t>In addition, t</w:t>
            </w:r>
            <w:r w:rsidR="00242C40" w:rsidRPr="009028EB">
              <w:rPr>
                <w:rFonts w:ascii="Arial" w:hAnsi="Arial" w:cs="Arial"/>
                <w:sz w:val="20"/>
                <w:szCs w:val="20"/>
                <w:highlight w:val="yellow"/>
                <w:lang w:val="en-US" w:eastAsia="en-US"/>
              </w:rPr>
              <w:t xml:space="preserve">here is no legal differentiation in recycling techniques </w:t>
            </w:r>
            <w:r w:rsidR="005E2FCB" w:rsidRPr="009028EB">
              <w:rPr>
                <w:rFonts w:ascii="Arial" w:hAnsi="Arial" w:cs="Arial"/>
                <w:sz w:val="20"/>
                <w:szCs w:val="20"/>
                <w:highlight w:val="yellow"/>
                <w:lang w:val="en-US" w:eastAsia="en-US"/>
              </w:rPr>
              <w:t>t</w:t>
            </w:r>
            <w:r w:rsidRPr="009028EB">
              <w:rPr>
                <w:rFonts w:ascii="Arial" w:hAnsi="Arial" w:cs="Arial"/>
                <w:sz w:val="20"/>
                <w:szCs w:val="20"/>
                <w:highlight w:val="yellow"/>
                <w:lang w:val="en-US" w:eastAsia="en-US"/>
              </w:rPr>
              <w:t>hat</w:t>
            </w:r>
            <w:r w:rsidR="005E2FCB" w:rsidRPr="009028EB">
              <w:rPr>
                <w:rFonts w:ascii="Arial" w:hAnsi="Arial" w:cs="Arial"/>
                <w:sz w:val="20"/>
                <w:szCs w:val="20"/>
                <w:highlight w:val="yellow"/>
                <w:lang w:val="en-US" w:eastAsia="en-US"/>
              </w:rPr>
              <w:t xml:space="preserve"> favour</w:t>
            </w:r>
            <w:r w:rsidRPr="009028EB">
              <w:rPr>
                <w:rFonts w:ascii="Arial" w:hAnsi="Arial" w:cs="Arial"/>
                <w:sz w:val="20"/>
                <w:szCs w:val="20"/>
                <w:highlight w:val="yellow"/>
                <w:lang w:val="en-US" w:eastAsia="en-US"/>
              </w:rPr>
              <w:t>s</w:t>
            </w:r>
            <w:r w:rsidR="005E2FCB" w:rsidRPr="009028EB">
              <w:rPr>
                <w:rFonts w:ascii="Arial" w:hAnsi="Arial" w:cs="Arial"/>
                <w:sz w:val="20"/>
                <w:szCs w:val="20"/>
                <w:highlight w:val="yellow"/>
                <w:lang w:val="en-US" w:eastAsia="en-US"/>
              </w:rPr>
              <w:t xml:space="preserve"> one over others</w:t>
            </w:r>
            <w:r w:rsidR="004F79AC" w:rsidRPr="009028EB">
              <w:rPr>
                <w:rFonts w:ascii="Arial" w:hAnsi="Arial" w:cs="Arial"/>
                <w:sz w:val="20"/>
                <w:szCs w:val="20"/>
                <w:highlight w:val="yellow"/>
                <w:lang w:val="en-US" w:eastAsia="en-US"/>
              </w:rPr>
              <w:t xml:space="preserve"> and this should not be introduced </w:t>
            </w:r>
            <w:r w:rsidR="00803CAC" w:rsidRPr="009028EB">
              <w:rPr>
                <w:rFonts w:ascii="Arial" w:hAnsi="Arial" w:cs="Arial"/>
                <w:sz w:val="20"/>
                <w:szCs w:val="20"/>
                <w:highlight w:val="yellow"/>
                <w:lang w:val="en-US" w:eastAsia="en-US"/>
              </w:rPr>
              <w:t xml:space="preserve">here </w:t>
            </w:r>
            <w:r w:rsidR="007648D2" w:rsidRPr="009028EB">
              <w:rPr>
                <w:rFonts w:ascii="Arial" w:hAnsi="Arial" w:cs="Arial"/>
                <w:sz w:val="20"/>
                <w:szCs w:val="20"/>
                <w:highlight w:val="yellow"/>
                <w:lang w:val="en-US" w:eastAsia="en-US"/>
              </w:rPr>
              <w:t>because this is a</w:t>
            </w:r>
            <w:r w:rsidR="00D87EE5" w:rsidRPr="009028EB">
              <w:rPr>
                <w:rFonts w:ascii="Arial" w:hAnsi="Arial" w:cs="Arial"/>
                <w:sz w:val="20"/>
                <w:szCs w:val="20"/>
                <w:highlight w:val="yellow"/>
                <w:lang w:val="en-US" w:eastAsia="en-US"/>
              </w:rPr>
              <w:t xml:space="preserve"> </w:t>
            </w:r>
            <w:r w:rsidR="008956FC" w:rsidRPr="009028EB">
              <w:rPr>
                <w:rFonts w:ascii="Arial" w:hAnsi="Arial" w:cs="Arial"/>
                <w:sz w:val="20"/>
                <w:szCs w:val="20"/>
                <w:highlight w:val="yellow"/>
                <w:lang w:val="en-US" w:eastAsia="en-US"/>
              </w:rPr>
              <w:t xml:space="preserve">market regulation </w:t>
            </w:r>
            <w:r w:rsidR="007648D2" w:rsidRPr="009028EB">
              <w:rPr>
                <w:rFonts w:ascii="Arial" w:hAnsi="Arial" w:cs="Arial"/>
                <w:sz w:val="20"/>
                <w:szCs w:val="20"/>
                <w:highlight w:val="yellow"/>
                <w:lang w:val="en-US" w:eastAsia="en-US"/>
              </w:rPr>
              <w:t>that will distort competition</w:t>
            </w:r>
            <w:r w:rsidR="00803CAC" w:rsidRPr="009028EB">
              <w:rPr>
                <w:rFonts w:ascii="Arial" w:hAnsi="Arial" w:cs="Arial"/>
                <w:sz w:val="20"/>
                <w:szCs w:val="20"/>
                <w:highlight w:val="yellow"/>
                <w:lang w:val="en-US" w:eastAsia="en-US"/>
              </w:rPr>
              <w:t>.</w:t>
            </w:r>
          </w:p>
          <w:p w14:paraId="53F25462" w14:textId="77777777" w:rsidR="008E126C" w:rsidRPr="009028EB" w:rsidRDefault="008E126C" w:rsidP="008E126C">
            <w:pPr>
              <w:cnfStyle w:val="000000100000" w:firstRow="0" w:lastRow="0" w:firstColumn="0" w:lastColumn="0" w:oddVBand="0" w:evenVBand="0" w:oddHBand="1" w:evenHBand="0" w:firstRowFirstColumn="0" w:firstRowLastColumn="0" w:lastRowFirstColumn="0" w:lastRowLastColumn="0"/>
              <w:rPr>
                <w:rFonts w:cs="Arial"/>
                <w:highlight w:val="yellow"/>
                <w:lang w:val="en-US"/>
              </w:rPr>
            </w:pPr>
          </w:p>
          <w:p w14:paraId="2C13B300" w14:textId="63A7A203" w:rsidR="002C0B79" w:rsidRPr="00E01F12" w:rsidRDefault="00C214FF" w:rsidP="00E01F12">
            <w:pPr>
              <w:pStyle w:val="ListParagraph"/>
              <w:numPr>
                <w:ilvl w:val="0"/>
                <w:numId w:val="40"/>
              </w:numPr>
              <w:spacing w:before="0" w:after="200" w:line="276" w:lineRule="auto"/>
              <w:cnfStyle w:val="000000100000" w:firstRow="0" w:lastRow="0" w:firstColumn="0" w:lastColumn="0" w:oddVBand="0" w:evenVBand="0" w:oddHBand="1" w:evenHBand="0" w:firstRowFirstColumn="0" w:firstRowLastColumn="0" w:lastRowFirstColumn="0" w:lastRowLastColumn="0"/>
              <w:rPr>
                <w:rFonts w:cs="Arial"/>
                <w:szCs w:val="20"/>
                <w:lang w:val="en-US"/>
              </w:rPr>
            </w:pPr>
            <w:r w:rsidRPr="009028EB">
              <w:rPr>
                <w:rFonts w:cs="Arial"/>
                <w:szCs w:val="20"/>
                <w:highlight w:val="yellow"/>
                <w:lang w:val="en-US"/>
              </w:rPr>
              <w:t>In any case, t</w:t>
            </w:r>
            <w:r w:rsidR="008E126C" w:rsidRPr="009028EB">
              <w:rPr>
                <w:rFonts w:cs="Arial"/>
                <w:szCs w:val="20"/>
                <w:highlight w:val="yellow"/>
                <w:lang w:val="en-US"/>
              </w:rPr>
              <w:t xml:space="preserve">he responsibilities of a possible incompliance must be very clear. </w:t>
            </w:r>
            <w:r w:rsidR="008E126C" w:rsidRPr="00E01F12">
              <w:rPr>
                <w:rFonts w:cs="Arial"/>
                <w:highlight w:val="yellow"/>
                <w:lang w:val="en-US"/>
              </w:rPr>
              <w:t xml:space="preserve">Such responsibility cannot fall on the waste operators but must be on the producers of the goods and/or the producers of the waste as we will not be able to assess the status of each good individually once received. </w:t>
            </w:r>
            <w:r w:rsidR="00B24537" w:rsidRPr="009028EB">
              <w:rPr>
                <w:rFonts w:cs="Arial"/>
                <w:highlight w:val="yellow"/>
                <w:lang w:val="en-US"/>
              </w:rPr>
              <w:t xml:space="preserve">The </w:t>
            </w:r>
            <w:r w:rsidR="00531BF8" w:rsidRPr="009028EB">
              <w:rPr>
                <w:rFonts w:cs="Arial"/>
                <w:highlight w:val="yellow"/>
                <w:lang w:val="en-US"/>
              </w:rPr>
              <w:t>person (legal/physical)</w:t>
            </w:r>
            <w:r w:rsidR="00E138F7" w:rsidRPr="009028EB">
              <w:rPr>
                <w:rFonts w:cs="Arial"/>
                <w:highlight w:val="yellow"/>
                <w:lang w:val="en-US"/>
              </w:rPr>
              <w:t xml:space="preserve"> that</w:t>
            </w:r>
            <w:r w:rsidR="00531BF8" w:rsidRPr="009028EB">
              <w:rPr>
                <w:rFonts w:cs="Arial"/>
                <w:highlight w:val="yellow"/>
                <w:lang w:val="en-US"/>
              </w:rPr>
              <w:t xml:space="preserve"> intents to discard the goods </w:t>
            </w:r>
            <w:r w:rsidR="00A160F4" w:rsidRPr="009028EB">
              <w:rPr>
                <w:rFonts w:cs="Arial"/>
                <w:highlight w:val="yellow"/>
                <w:lang w:val="en-US"/>
              </w:rPr>
              <w:t xml:space="preserve">is the only one that can and should certify whether </w:t>
            </w:r>
            <w:r w:rsidR="00E20C12" w:rsidRPr="009028EB">
              <w:rPr>
                <w:rFonts w:cs="Arial"/>
                <w:highlight w:val="yellow"/>
                <w:lang w:val="en-US"/>
              </w:rPr>
              <w:t>the goods were unsold and fall under the potential destruction ban and should therefore be the only one to determine and be responsible for deci</w:t>
            </w:r>
            <w:r w:rsidR="007015A3" w:rsidRPr="009028EB">
              <w:rPr>
                <w:rFonts w:cs="Arial"/>
                <w:highlight w:val="yellow"/>
                <w:lang w:val="en-US"/>
              </w:rPr>
              <w:t>ding</w:t>
            </w:r>
            <w:r w:rsidR="00E20C12" w:rsidRPr="009028EB">
              <w:rPr>
                <w:rFonts w:cs="Arial"/>
                <w:highlight w:val="yellow"/>
                <w:lang w:val="en-US"/>
              </w:rPr>
              <w:t xml:space="preserve"> </w:t>
            </w:r>
            <w:r w:rsidR="002E3102" w:rsidRPr="009028EB">
              <w:rPr>
                <w:rFonts w:cs="Arial"/>
                <w:highlight w:val="yellow"/>
                <w:lang w:val="en-US"/>
              </w:rPr>
              <w:t xml:space="preserve">upon the </w:t>
            </w:r>
            <w:r w:rsidR="00CF0529" w:rsidRPr="009028EB">
              <w:rPr>
                <w:rFonts w:cs="Arial"/>
                <w:highlight w:val="yellow"/>
                <w:lang w:val="en-US"/>
              </w:rPr>
              <w:t>management of such goods.</w:t>
            </w:r>
            <w:r w:rsidR="00E20C12">
              <w:rPr>
                <w:rFonts w:cs="Arial"/>
                <w:lang w:val="en-US"/>
              </w:rPr>
              <w:t xml:space="preserve"> </w:t>
            </w:r>
          </w:p>
        </w:tc>
      </w:tr>
      <w:tr w:rsidR="00983A4E" w:rsidRPr="00824899" w14:paraId="4C974DD4" w14:textId="77777777" w:rsidTr="00CD0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26065202" w14:textId="77777777" w:rsidR="00B952F1" w:rsidRPr="005140B1" w:rsidRDefault="00B952F1" w:rsidP="00B952F1">
            <w:pPr>
              <w:numPr>
                <w:ilvl w:val="0"/>
                <w:numId w:val="32"/>
              </w:numPr>
              <w:spacing w:after="180"/>
              <w:jc w:val="both"/>
              <w:rPr>
                <w:lang w:val="en-GB"/>
              </w:rPr>
            </w:pPr>
            <w:r w:rsidRPr="005140B1">
              <w:rPr>
                <w:lang w:val="en-GB"/>
              </w:rPr>
              <w:t xml:space="preserve">Prohibition of destroying unsold textiles might lead to an increase in donations requests by economic operators to keep those textiles in a circular loop. </w:t>
            </w:r>
          </w:p>
          <w:p w14:paraId="6777891E" w14:textId="0BA41FA7" w:rsidR="00B952F1" w:rsidRPr="005140B1" w:rsidRDefault="00B952F1" w:rsidP="00B952F1">
            <w:pPr>
              <w:pStyle w:val="ListParagraph"/>
              <w:numPr>
                <w:ilvl w:val="0"/>
                <w:numId w:val="37"/>
              </w:numPr>
              <w:spacing w:after="180"/>
              <w:jc w:val="both"/>
              <w:rPr>
                <w:lang w:val="en-GB"/>
              </w:rPr>
            </w:pPr>
            <w:r w:rsidRPr="005140B1">
              <w:rPr>
                <w:lang w:val="en-GB"/>
              </w:rPr>
              <w:t xml:space="preserve">How can organisations be clearly identified as “social organisations” to whom economic operators will be allowed to donate their unsold textiles (and to avoid circumvention)?  </w:t>
            </w:r>
          </w:p>
          <w:p w14:paraId="6FD43184" w14:textId="77777777" w:rsidR="00B952F1" w:rsidRPr="005140B1" w:rsidRDefault="00B952F1" w:rsidP="00B952F1">
            <w:pPr>
              <w:numPr>
                <w:ilvl w:val="0"/>
                <w:numId w:val="37"/>
              </w:numPr>
              <w:spacing w:after="180"/>
              <w:jc w:val="both"/>
              <w:rPr>
                <w:lang w:val="en-GB"/>
              </w:rPr>
            </w:pPr>
            <w:r w:rsidRPr="005140B1">
              <w:rPr>
                <w:lang w:val="en-GB"/>
              </w:rPr>
              <w:t xml:space="preserve">How can social organisations clearly differentiate between “unsold” and “used” textiles? What are reasons why social organisations might refuse the acceptance of donations of unsold textiles? Which of these reasons might be acceptable so that economic operators - after this refusal - will have to destroy those textiles?  </w:t>
            </w:r>
          </w:p>
          <w:p w14:paraId="212808DB" w14:textId="0BA18344" w:rsidR="00983A4E" w:rsidRPr="00CD2564" w:rsidRDefault="00B952F1" w:rsidP="00CD2564">
            <w:pPr>
              <w:numPr>
                <w:ilvl w:val="0"/>
                <w:numId w:val="37"/>
              </w:numPr>
              <w:spacing w:after="180"/>
              <w:jc w:val="both"/>
              <w:rPr>
                <w:lang w:val="en-GB"/>
              </w:rPr>
            </w:pPr>
            <w:r w:rsidRPr="005140B1">
              <w:rPr>
                <w:lang w:val="en-GB"/>
              </w:rPr>
              <w:t>Which conditions would have to be specified / operationalised how for economic operators as well as for social enterprises to allow applicability and to avoid circumvention in the system of donations?</w:t>
            </w:r>
            <w:r w:rsidRPr="00B952F1">
              <w:rPr>
                <w:lang w:val="en-GB"/>
              </w:rPr>
              <w:t xml:space="preserve">     </w:t>
            </w:r>
          </w:p>
        </w:tc>
        <w:tc>
          <w:tcPr>
            <w:tcW w:w="2427" w:type="pct"/>
          </w:tcPr>
          <w:p w14:paraId="7E4DE4B0" w14:textId="77777777" w:rsidR="00983A4E" w:rsidRPr="00D70F9B" w:rsidRDefault="006032A9" w:rsidP="006032A9">
            <w:pPr>
              <w:pStyle w:val="ListParagraph"/>
              <w:numPr>
                <w:ilvl w:val="0"/>
                <w:numId w:val="41"/>
              </w:num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highlight w:val="yellow"/>
                <w:lang w:val="en-GB" w:eastAsia="de-DE"/>
              </w:rPr>
            </w:pPr>
            <w:r w:rsidRPr="00D70F9B">
              <w:rPr>
                <w:rFonts w:asciiTheme="majorHAnsi" w:hAnsiTheme="majorHAnsi" w:cstheme="majorHAnsi"/>
                <w:highlight w:val="yellow"/>
                <w:lang w:val="en-GB" w:eastAsia="de-DE"/>
              </w:rPr>
              <w:t>Such social organisations</w:t>
            </w:r>
            <w:r w:rsidR="00D96117" w:rsidRPr="00D70F9B">
              <w:rPr>
                <w:rFonts w:asciiTheme="majorHAnsi" w:hAnsiTheme="majorHAnsi" w:cstheme="majorHAnsi"/>
                <w:highlight w:val="yellow"/>
                <w:lang w:val="en-GB" w:eastAsia="de-DE"/>
              </w:rPr>
              <w:t xml:space="preserve"> will have the legal status of a non-profit organisation</w:t>
            </w:r>
            <w:r w:rsidR="009068A9" w:rsidRPr="00D70F9B">
              <w:rPr>
                <w:rFonts w:asciiTheme="majorHAnsi" w:hAnsiTheme="majorHAnsi" w:cstheme="majorHAnsi"/>
                <w:highlight w:val="yellow"/>
                <w:lang w:val="en-GB" w:eastAsia="de-DE"/>
              </w:rPr>
              <w:t xml:space="preserve"> or co-operative</w:t>
            </w:r>
            <w:r w:rsidR="00D96117" w:rsidRPr="00D70F9B">
              <w:rPr>
                <w:rFonts w:asciiTheme="majorHAnsi" w:hAnsiTheme="majorHAnsi" w:cstheme="majorHAnsi"/>
                <w:highlight w:val="yellow"/>
                <w:lang w:val="en-GB" w:eastAsia="de-DE"/>
              </w:rPr>
              <w:t xml:space="preserve"> </w:t>
            </w:r>
            <w:r w:rsidR="00C84327" w:rsidRPr="00D70F9B">
              <w:rPr>
                <w:rFonts w:asciiTheme="majorHAnsi" w:hAnsiTheme="majorHAnsi" w:cstheme="majorHAnsi"/>
                <w:highlight w:val="yellow"/>
                <w:lang w:val="en-GB" w:eastAsia="de-DE"/>
              </w:rPr>
              <w:t>with a social object according to their statutes.</w:t>
            </w:r>
          </w:p>
          <w:p w14:paraId="14FCBBAE" w14:textId="77777777" w:rsidR="00EE3ABD" w:rsidRPr="00D70F9B" w:rsidRDefault="00EE3ABD" w:rsidP="00EE3ABD">
            <w:pPr>
              <w:pStyle w:val="ListParagraph"/>
              <w:ind w:left="587"/>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highlight w:val="yellow"/>
                <w:lang w:val="en-GB" w:eastAsia="de-DE"/>
              </w:rPr>
            </w:pPr>
          </w:p>
          <w:p w14:paraId="60DFD924" w14:textId="77777777" w:rsidR="00021150" w:rsidRPr="00D70F9B" w:rsidRDefault="00BD5379" w:rsidP="006032A9">
            <w:pPr>
              <w:pStyle w:val="ListParagraph"/>
              <w:numPr>
                <w:ilvl w:val="0"/>
                <w:numId w:val="41"/>
              </w:numPr>
              <w:jc w:val="bot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highlight w:val="yellow"/>
                <w:lang w:val="en-GB" w:eastAsia="de-DE"/>
              </w:rPr>
            </w:pPr>
            <w:r w:rsidRPr="00D70F9B">
              <w:rPr>
                <w:rFonts w:asciiTheme="majorHAnsi" w:hAnsiTheme="majorHAnsi" w:cstheme="majorHAnsi"/>
                <w:highlight w:val="yellow"/>
                <w:lang w:val="en-GB" w:eastAsia="de-DE"/>
              </w:rPr>
              <w:t xml:space="preserve">Again, this differentiation must be </w:t>
            </w:r>
            <w:r w:rsidR="00C45785" w:rsidRPr="00D70F9B">
              <w:rPr>
                <w:rFonts w:asciiTheme="majorHAnsi" w:hAnsiTheme="majorHAnsi" w:cstheme="majorHAnsi"/>
                <w:highlight w:val="yellow"/>
                <w:lang w:val="en-GB" w:eastAsia="de-DE"/>
              </w:rPr>
              <w:t>determined up</w:t>
            </w:r>
            <w:r w:rsidR="00533156" w:rsidRPr="00D70F9B">
              <w:rPr>
                <w:rFonts w:asciiTheme="majorHAnsi" w:hAnsiTheme="majorHAnsi" w:cstheme="majorHAnsi"/>
                <w:highlight w:val="yellow"/>
                <w:lang w:val="en-GB" w:eastAsia="de-DE"/>
              </w:rPr>
              <w:t xml:space="preserve">on responsibility of the </w:t>
            </w:r>
            <w:r w:rsidR="008F7D2D" w:rsidRPr="00E01F12">
              <w:rPr>
                <w:rFonts w:asciiTheme="majorHAnsi" w:hAnsiTheme="majorHAnsi" w:cstheme="majorHAnsi"/>
                <w:highlight w:val="yellow"/>
                <w:lang w:val="en-US"/>
              </w:rPr>
              <w:t>producers of the goods and/or the producers of the waste</w:t>
            </w:r>
            <w:r w:rsidR="001340E0" w:rsidRPr="00D70F9B">
              <w:rPr>
                <w:rFonts w:asciiTheme="majorHAnsi" w:hAnsiTheme="majorHAnsi" w:cstheme="majorHAnsi"/>
                <w:highlight w:val="yellow"/>
                <w:lang w:val="en-US"/>
              </w:rPr>
              <w:t>.</w:t>
            </w:r>
          </w:p>
          <w:p w14:paraId="1A75FC79" w14:textId="77777777" w:rsidR="00EE3ABD" w:rsidRPr="00D70F9B" w:rsidRDefault="00EE3ABD" w:rsidP="00EE3ABD">
            <w:pPr>
              <w:pStyle w:val="ListParagraph"/>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highlight w:val="yellow"/>
                <w:lang w:val="en-GB" w:eastAsia="de-DE"/>
              </w:rPr>
            </w:pPr>
          </w:p>
          <w:p w14:paraId="17E879DA" w14:textId="4E74FDE0" w:rsidR="00613AD3" w:rsidRPr="00D70F9B" w:rsidRDefault="00613AD3" w:rsidP="006032A9">
            <w:pPr>
              <w:pStyle w:val="ListParagraph"/>
              <w:numPr>
                <w:ilvl w:val="0"/>
                <w:numId w:val="41"/>
              </w:numPr>
              <w:jc w:val="both"/>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lang w:val="en-GB" w:eastAsia="de-DE"/>
              </w:rPr>
            </w:pPr>
            <w:r w:rsidRPr="00D70F9B">
              <w:rPr>
                <w:rFonts w:asciiTheme="majorHAnsi" w:hAnsiTheme="majorHAnsi" w:cstheme="majorHAnsi"/>
                <w:highlight w:val="yellow"/>
                <w:lang w:val="en-US"/>
              </w:rPr>
              <w:t>The definition of waste is crucial</w:t>
            </w:r>
            <w:r w:rsidR="000F4CB8" w:rsidRPr="00D70F9B">
              <w:rPr>
                <w:rFonts w:asciiTheme="majorHAnsi" w:hAnsiTheme="majorHAnsi" w:cstheme="majorHAnsi"/>
                <w:highlight w:val="yellow"/>
                <w:lang w:val="en-US"/>
              </w:rPr>
              <w:t>.</w:t>
            </w:r>
            <w:r w:rsidR="00EF7A86" w:rsidRPr="00D70F9B">
              <w:rPr>
                <w:rFonts w:asciiTheme="majorHAnsi" w:hAnsiTheme="majorHAnsi" w:cstheme="majorHAnsi"/>
                <w:highlight w:val="yellow"/>
                <w:lang w:val="en-US"/>
              </w:rPr>
              <w:t xml:space="preserve"> As soon the goods have a waste status </w:t>
            </w:r>
            <w:r w:rsidR="00C121AE" w:rsidRPr="00D70F9B">
              <w:rPr>
                <w:rFonts w:asciiTheme="majorHAnsi" w:hAnsiTheme="majorHAnsi" w:cstheme="majorHAnsi"/>
                <w:highlight w:val="yellow"/>
                <w:lang w:val="en-US"/>
              </w:rPr>
              <w:t>only permitted operators can be allowed to handle them.</w:t>
            </w:r>
          </w:p>
        </w:tc>
      </w:tr>
      <w:tr w:rsidR="002C0B79" w:rsidRPr="00824899" w14:paraId="3CA8CED0" w14:textId="77777777" w:rsidTr="00CD0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08762342" w14:textId="77777777" w:rsidR="002C0B79" w:rsidRPr="00B952F1" w:rsidRDefault="002C0B79" w:rsidP="00B952F1">
            <w:pPr>
              <w:pStyle w:val="ListParagraph"/>
              <w:numPr>
                <w:ilvl w:val="0"/>
                <w:numId w:val="32"/>
              </w:numPr>
              <w:spacing w:after="180"/>
              <w:jc w:val="both"/>
              <w:rPr>
                <w:lang w:val="en-GB"/>
              </w:rPr>
            </w:pPr>
            <w:r w:rsidRPr="00B952F1">
              <w:rPr>
                <w:lang w:val="en-GB"/>
              </w:rPr>
              <w:t xml:space="preserve">What would be the economic impact on economic operators of a ban on destruction if put in place for textiles? </w:t>
            </w:r>
          </w:p>
          <w:p w14:paraId="37335439" w14:textId="77777777" w:rsidR="002C0B79" w:rsidRPr="002C0B79" w:rsidRDefault="002C0B79" w:rsidP="002C0B79">
            <w:pPr>
              <w:numPr>
                <w:ilvl w:val="0"/>
                <w:numId w:val="36"/>
              </w:numPr>
              <w:spacing w:after="180"/>
              <w:jc w:val="both"/>
              <w:rPr>
                <w:lang w:val="en-GB"/>
              </w:rPr>
            </w:pPr>
            <w:r w:rsidRPr="002C0B79">
              <w:rPr>
                <w:lang w:val="en-GB"/>
              </w:rPr>
              <w:t>What are the approximate storage costs for unsold textiles? (Per ton)</w:t>
            </w:r>
          </w:p>
          <w:p w14:paraId="4732DFDB" w14:textId="77777777" w:rsidR="002C0B79" w:rsidRPr="002C0B79" w:rsidRDefault="002C0B79" w:rsidP="002C0B79">
            <w:pPr>
              <w:numPr>
                <w:ilvl w:val="0"/>
                <w:numId w:val="36"/>
              </w:numPr>
              <w:spacing w:after="180"/>
              <w:jc w:val="both"/>
              <w:rPr>
                <w:lang w:val="en-GB"/>
              </w:rPr>
            </w:pPr>
            <w:r w:rsidRPr="002C0B79">
              <w:rPr>
                <w:lang w:val="en-GB"/>
              </w:rPr>
              <w:t xml:space="preserve">What would be the administrative costs of reporting obligations as described under article 20 of the proposed ESPR regulation? </w:t>
            </w:r>
          </w:p>
          <w:p w14:paraId="05C2A389" w14:textId="77777777" w:rsidR="002C0B79" w:rsidRPr="002C0B79" w:rsidRDefault="002C0B79" w:rsidP="002C0B79">
            <w:pPr>
              <w:numPr>
                <w:ilvl w:val="0"/>
                <w:numId w:val="36"/>
              </w:numPr>
              <w:spacing w:after="180"/>
              <w:jc w:val="both"/>
              <w:rPr>
                <w:lang w:val="en-GB"/>
              </w:rPr>
            </w:pPr>
            <w:r w:rsidRPr="002C0B79">
              <w:rPr>
                <w:lang w:val="en-GB"/>
              </w:rPr>
              <w:t>Which further costs would arise for economic operators due to a ban of destruction?</w:t>
            </w:r>
          </w:p>
        </w:tc>
        <w:tc>
          <w:tcPr>
            <w:tcW w:w="2427" w:type="pct"/>
          </w:tcPr>
          <w:p w14:paraId="1708837B" w14:textId="77777777" w:rsidR="002C0B79" w:rsidRPr="002C0B79" w:rsidRDefault="002C0B79" w:rsidP="002C0B79">
            <w:pPr>
              <w:ind w:left="227"/>
              <w:jc w:val="both"/>
              <w:cnfStyle w:val="000000100000" w:firstRow="0" w:lastRow="0" w:firstColumn="0" w:lastColumn="0" w:oddVBand="0" w:evenVBand="0" w:oddHBand="1" w:evenHBand="0" w:firstRowFirstColumn="0" w:firstRowLastColumn="0" w:lastRowFirstColumn="0" w:lastRowLastColumn="0"/>
              <w:rPr>
                <w:rFonts w:ascii="Calibri" w:hAnsi="Calibri" w:cs="Calibri"/>
                <w:lang w:val="en-GB" w:eastAsia="de-DE"/>
              </w:rPr>
            </w:pPr>
          </w:p>
        </w:tc>
      </w:tr>
      <w:tr w:rsidR="002C0B79" w:rsidRPr="00824899" w14:paraId="18126C01" w14:textId="77777777" w:rsidTr="00CD0D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3312E631" w14:textId="77FB76A5" w:rsidR="002C0B79" w:rsidRPr="00934077" w:rsidRDefault="002C0B79" w:rsidP="00934077">
            <w:pPr>
              <w:pStyle w:val="ListParagraph"/>
              <w:numPr>
                <w:ilvl w:val="0"/>
                <w:numId w:val="32"/>
              </w:numPr>
              <w:spacing w:after="180"/>
              <w:jc w:val="both"/>
              <w:rPr>
                <w:lang w:val="en-GB"/>
              </w:rPr>
            </w:pPr>
            <w:r w:rsidRPr="00934077">
              <w:rPr>
                <w:lang w:val="en-GB"/>
              </w:rPr>
              <w:t>Do you have quantitative data on the amount of unsold textiles being destroyed? (Post July 2022 figures if you have them; and/or broken down to specific product categories to allow defining the scope or exemptions from the scope)</w:t>
            </w:r>
          </w:p>
        </w:tc>
        <w:tc>
          <w:tcPr>
            <w:tcW w:w="2427" w:type="pct"/>
          </w:tcPr>
          <w:p w14:paraId="7715BD77" w14:textId="77777777" w:rsidR="002C0B79" w:rsidRPr="002C0B79" w:rsidRDefault="002C0B79" w:rsidP="002C0B79">
            <w:pPr>
              <w:ind w:left="227"/>
              <w:jc w:val="both"/>
              <w:cnfStyle w:val="000000010000" w:firstRow="0" w:lastRow="0" w:firstColumn="0" w:lastColumn="0" w:oddVBand="0" w:evenVBand="0" w:oddHBand="0" w:evenHBand="1" w:firstRowFirstColumn="0" w:firstRowLastColumn="0" w:lastRowFirstColumn="0" w:lastRowLastColumn="0"/>
              <w:rPr>
                <w:rFonts w:ascii="Calibri" w:hAnsi="Calibri" w:cs="Calibri"/>
                <w:lang w:val="en-GB" w:eastAsia="de-DE"/>
              </w:rPr>
            </w:pPr>
          </w:p>
        </w:tc>
      </w:tr>
      <w:tr w:rsidR="002C0B79" w:rsidRPr="002C0B79" w14:paraId="6DBEC3C7" w14:textId="77777777" w:rsidTr="00CD0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3" w:type="pct"/>
          </w:tcPr>
          <w:p w14:paraId="15C619E3" w14:textId="689E913A" w:rsidR="002C0B79" w:rsidRPr="00934077" w:rsidRDefault="002C0B79" w:rsidP="00934077">
            <w:pPr>
              <w:pStyle w:val="ListParagraph"/>
              <w:numPr>
                <w:ilvl w:val="0"/>
                <w:numId w:val="32"/>
              </w:numPr>
              <w:spacing w:after="180"/>
              <w:jc w:val="both"/>
              <w:rPr>
                <w:lang w:val="en-GB"/>
              </w:rPr>
            </w:pPr>
            <w:r w:rsidRPr="00934077">
              <w:rPr>
                <w:lang w:val="en-GB"/>
              </w:rPr>
              <w:t>Further contacts / information sources</w:t>
            </w:r>
          </w:p>
        </w:tc>
        <w:tc>
          <w:tcPr>
            <w:tcW w:w="2427" w:type="pct"/>
          </w:tcPr>
          <w:p w14:paraId="6BDBE3CB" w14:textId="77777777" w:rsidR="002C0B79" w:rsidRPr="002C0B79" w:rsidRDefault="002C0B79" w:rsidP="002C0B79">
            <w:pPr>
              <w:spacing w:after="0"/>
              <w:cnfStyle w:val="000000100000" w:firstRow="0" w:lastRow="0" w:firstColumn="0" w:lastColumn="0" w:oddVBand="0" w:evenVBand="0" w:oddHBand="1" w:evenHBand="0" w:firstRowFirstColumn="0" w:firstRowLastColumn="0" w:lastRowFirstColumn="0" w:lastRowLastColumn="0"/>
              <w:rPr>
                <w:rFonts w:eastAsia="Times New Roman" w:cs="Arial"/>
                <w:szCs w:val="20"/>
                <w:lang w:val="en-GB" w:eastAsia="de-DE"/>
              </w:rPr>
            </w:pPr>
          </w:p>
        </w:tc>
      </w:tr>
    </w:tbl>
    <w:p w14:paraId="3A7497F7" w14:textId="77777777" w:rsidR="005F5698" w:rsidRPr="00061055" w:rsidRDefault="005F5698">
      <w:pPr>
        <w:rPr>
          <w:rFonts w:ascii="Calibri" w:eastAsia="Calibri" w:hAnsi="Calibri" w:cs="Calibri"/>
        </w:rPr>
      </w:pPr>
    </w:p>
    <w:sectPr w:rsidR="005F5698" w:rsidRPr="00061055" w:rsidSect="00FD2ED1">
      <w:headerReference w:type="default" r:id="rId12"/>
      <w:footerReference w:type="even" r:id="rId13"/>
      <w:footerReference w:type="default" r:id="rId14"/>
      <w:footerReference w:type="first" r:id="rId15"/>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ED7A" w14:textId="77777777" w:rsidR="006C34D3" w:rsidRDefault="006C34D3" w:rsidP="000077A9">
      <w:pPr>
        <w:spacing w:after="0" w:line="240" w:lineRule="auto"/>
      </w:pPr>
      <w:r>
        <w:separator/>
      </w:r>
    </w:p>
  </w:endnote>
  <w:endnote w:type="continuationSeparator" w:id="0">
    <w:p w14:paraId="09455E45" w14:textId="77777777" w:rsidR="006C34D3" w:rsidRDefault="006C34D3" w:rsidP="000077A9">
      <w:pPr>
        <w:spacing w:after="0" w:line="240" w:lineRule="auto"/>
      </w:pPr>
      <w:r>
        <w:continuationSeparator/>
      </w:r>
    </w:p>
  </w:endnote>
  <w:endnote w:type="continuationNotice" w:id="1">
    <w:p w14:paraId="00C194AD" w14:textId="77777777" w:rsidR="006C34D3" w:rsidRDefault="006C3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62C7" w14:textId="77777777" w:rsidR="005B06E5" w:rsidRDefault="005B06E5">
    <w:pPr>
      <w:pStyle w:val="Footer"/>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5134"/>
      <w:docPartObj>
        <w:docPartGallery w:val="Page Numbers (Bottom of Page)"/>
        <w:docPartUnique/>
      </w:docPartObj>
    </w:sdtPr>
    <w:sdtContent>
      <w:p w14:paraId="580B2411" w14:textId="77777777" w:rsidR="005B06E5" w:rsidRDefault="005B06E5" w:rsidP="003561CB">
        <w:pPr>
          <w:pStyle w:val="Footer"/>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F309" w14:textId="77777777" w:rsidR="005B06E5" w:rsidRDefault="005B06E5" w:rsidP="003561C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6999" w14:textId="77777777" w:rsidR="006C34D3" w:rsidRDefault="006C34D3" w:rsidP="000077A9">
      <w:pPr>
        <w:spacing w:after="0" w:line="240" w:lineRule="auto"/>
      </w:pPr>
      <w:r>
        <w:separator/>
      </w:r>
    </w:p>
  </w:footnote>
  <w:footnote w:type="continuationSeparator" w:id="0">
    <w:p w14:paraId="124A5124" w14:textId="77777777" w:rsidR="006C34D3" w:rsidRDefault="006C34D3" w:rsidP="000077A9">
      <w:pPr>
        <w:spacing w:after="0" w:line="240" w:lineRule="auto"/>
      </w:pPr>
      <w:r>
        <w:continuationSeparator/>
      </w:r>
    </w:p>
  </w:footnote>
  <w:footnote w:type="continuationNotice" w:id="1">
    <w:p w14:paraId="4AA4BC29" w14:textId="77777777" w:rsidR="006C34D3" w:rsidRDefault="006C34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843"/>
      <w:gridCol w:w="2159"/>
    </w:tblGrid>
    <w:tr w:rsidR="005B06E5" w14:paraId="73388059" w14:textId="77777777" w:rsidTr="00102FF3">
      <w:tc>
        <w:tcPr>
          <w:tcW w:w="4229" w:type="pct"/>
          <w:vAlign w:val="bottom"/>
        </w:tcPr>
        <w:p w14:paraId="6824D70A" w14:textId="77777777" w:rsidR="005B06E5" w:rsidRPr="00F244A7" w:rsidRDefault="005B06E5" w:rsidP="003561CB">
          <w:pPr>
            <w:pStyle w:val="Header"/>
          </w:pPr>
          <w:r>
            <w:t>Text hier eingeben</w:t>
          </w:r>
        </w:p>
      </w:tc>
      <w:tc>
        <w:tcPr>
          <w:tcW w:w="771" w:type="pct"/>
          <w:vAlign w:val="bottom"/>
        </w:tcPr>
        <w:p w14:paraId="685A81F5" w14:textId="77777777" w:rsidR="005B06E5" w:rsidRPr="00F244A7" w:rsidRDefault="005B06E5" w:rsidP="003561CB">
          <w:pPr>
            <w:pStyle w:val="Header"/>
            <w:spacing w:after="40"/>
            <w:jc w:val="right"/>
          </w:pPr>
          <w:r>
            <w:rPr>
              <w:noProof/>
              <w:color w:val="2B579A"/>
              <w:shd w:val="clear" w:color="auto" w:fill="E6E6E6"/>
              <w:lang w:eastAsia="de-DE"/>
            </w:rPr>
            <w:drawing>
              <wp:inline distT="0" distB="0" distL="0" distR="0" wp14:anchorId="2FF00EE3" wp14:editId="2777F31B">
                <wp:extent cx="864000" cy="100800"/>
                <wp:effectExtent l="0" t="0" r="0" b="0"/>
                <wp:docPr id="7" name="Picture 7" descr="Logo des Öko-Institut e.V., Institut für Angewandte Ökologie"/>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100800"/>
                        </a:xfrm>
                        <a:prstGeom prst="rect">
                          <a:avLst/>
                        </a:prstGeom>
                      </pic:spPr>
                    </pic:pic>
                  </a:graphicData>
                </a:graphic>
              </wp:inline>
            </w:drawing>
          </w:r>
        </w:p>
      </w:tc>
    </w:tr>
  </w:tbl>
  <w:p w14:paraId="59A0C932" w14:textId="77777777" w:rsidR="005B06E5" w:rsidRDefault="005B0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C0A"/>
    <w:multiLevelType w:val="hybridMultilevel"/>
    <w:tmpl w:val="B4442300"/>
    <w:lvl w:ilvl="0" w:tplc="6F545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C53DF"/>
    <w:multiLevelType w:val="hybridMultilevel"/>
    <w:tmpl w:val="34BEA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23E2"/>
    <w:multiLevelType w:val="multilevel"/>
    <w:tmpl w:val="B94C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B240A"/>
    <w:multiLevelType w:val="multilevel"/>
    <w:tmpl w:val="1CEC0B86"/>
    <w:lvl w:ilvl="0">
      <w:start w:val="1"/>
      <w:numFmt w:val="decimal"/>
      <w:pStyle w:val="Liste123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abstractNum w:abstractNumId="4" w15:restartNumberingAfterBreak="0">
    <w:nsid w:val="0D744A2A"/>
    <w:multiLevelType w:val="hybridMultilevel"/>
    <w:tmpl w:val="60D2DE72"/>
    <w:lvl w:ilvl="0" w:tplc="4E9AFE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BCD4"/>
    <w:multiLevelType w:val="multilevel"/>
    <w:tmpl w:val="FFFFFFFF"/>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E03C52"/>
    <w:multiLevelType w:val="hybridMultilevel"/>
    <w:tmpl w:val="8B3616E0"/>
    <w:lvl w:ilvl="0" w:tplc="4970A064">
      <w:start w:val="1"/>
      <w:numFmt w:val="lowerLetter"/>
      <w:lvlText w:val="%1)"/>
      <w:lvlJc w:val="left"/>
      <w:pPr>
        <w:ind w:left="587" w:hanging="360"/>
      </w:pPr>
      <w:rPr>
        <w:rFonts w:hint="default"/>
      </w:rPr>
    </w:lvl>
    <w:lvl w:ilvl="1" w:tplc="20000019" w:tentative="1">
      <w:start w:val="1"/>
      <w:numFmt w:val="lowerLetter"/>
      <w:lvlText w:val="%2."/>
      <w:lvlJc w:val="left"/>
      <w:pPr>
        <w:ind w:left="1307" w:hanging="360"/>
      </w:pPr>
    </w:lvl>
    <w:lvl w:ilvl="2" w:tplc="2000001B" w:tentative="1">
      <w:start w:val="1"/>
      <w:numFmt w:val="lowerRoman"/>
      <w:lvlText w:val="%3."/>
      <w:lvlJc w:val="right"/>
      <w:pPr>
        <w:ind w:left="2027" w:hanging="180"/>
      </w:pPr>
    </w:lvl>
    <w:lvl w:ilvl="3" w:tplc="2000000F" w:tentative="1">
      <w:start w:val="1"/>
      <w:numFmt w:val="decimal"/>
      <w:lvlText w:val="%4."/>
      <w:lvlJc w:val="left"/>
      <w:pPr>
        <w:ind w:left="2747" w:hanging="360"/>
      </w:pPr>
    </w:lvl>
    <w:lvl w:ilvl="4" w:tplc="20000019" w:tentative="1">
      <w:start w:val="1"/>
      <w:numFmt w:val="lowerLetter"/>
      <w:lvlText w:val="%5."/>
      <w:lvlJc w:val="left"/>
      <w:pPr>
        <w:ind w:left="3467" w:hanging="360"/>
      </w:pPr>
    </w:lvl>
    <w:lvl w:ilvl="5" w:tplc="2000001B" w:tentative="1">
      <w:start w:val="1"/>
      <w:numFmt w:val="lowerRoman"/>
      <w:lvlText w:val="%6."/>
      <w:lvlJc w:val="right"/>
      <w:pPr>
        <w:ind w:left="4187" w:hanging="180"/>
      </w:pPr>
    </w:lvl>
    <w:lvl w:ilvl="6" w:tplc="2000000F" w:tentative="1">
      <w:start w:val="1"/>
      <w:numFmt w:val="decimal"/>
      <w:lvlText w:val="%7."/>
      <w:lvlJc w:val="left"/>
      <w:pPr>
        <w:ind w:left="4907" w:hanging="360"/>
      </w:pPr>
    </w:lvl>
    <w:lvl w:ilvl="7" w:tplc="20000019" w:tentative="1">
      <w:start w:val="1"/>
      <w:numFmt w:val="lowerLetter"/>
      <w:lvlText w:val="%8."/>
      <w:lvlJc w:val="left"/>
      <w:pPr>
        <w:ind w:left="5627" w:hanging="360"/>
      </w:pPr>
    </w:lvl>
    <w:lvl w:ilvl="8" w:tplc="2000001B" w:tentative="1">
      <w:start w:val="1"/>
      <w:numFmt w:val="lowerRoman"/>
      <w:lvlText w:val="%9."/>
      <w:lvlJc w:val="right"/>
      <w:pPr>
        <w:ind w:left="6347" w:hanging="180"/>
      </w:pPr>
    </w:lvl>
  </w:abstractNum>
  <w:abstractNum w:abstractNumId="7" w15:restartNumberingAfterBreak="0">
    <w:nsid w:val="1B6B0014"/>
    <w:multiLevelType w:val="hybridMultilevel"/>
    <w:tmpl w:val="F2F2D46A"/>
    <w:lvl w:ilvl="0" w:tplc="A0B6E3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34CC8"/>
    <w:multiLevelType w:val="hybridMultilevel"/>
    <w:tmpl w:val="E2A20002"/>
    <w:lvl w:ilvl="0" w:tplc="8AE88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5B68DB"/>
    <w:multiLevelType w:val="hybridMultilevel"/>
    <w:tmpl w:val="FA7854A2"/>
    <w:lvl w:ilvl="0" w:tplc="73E48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455DCC"/>
    <w:multiLevelType w:val="hybridMultilevel"/>
    <w:tmpl w:val="7302B05E"/>
    <w:lvl w:ilvl="0" w:tplc="36BE9B9E">
      <w:start w:val="1"/>
      <w:numFmt w:val="lowerLetter"/>
      <w:lvlText w:val="%1)"/>
      <w:lvlJc w:val="left"/>
      <w:pPr>
        <w:ind w:left="587" w:hanging="360"/>
      </w:pPr>
      <w:rPr>
        <w:rFonts w:hint="default"/>
      </w:rPr>
    </w:lvl>
    <w:lvl w:ilvl="1" w:tplc="20000019" w:tentative="1">
      <w:start w:val="1"/>
      <w:numFmt w:val="lowerLetter"/>
      <w:lvlText w:val="%2."/>
      <w:lvlJc w:val="left"/>
      <w:pPr>
        <w:ind w:left="1307" w:hanging="360"/>
      </w:pPr>
    </w:lvl>
    <w:lvl w:ilvl="2" w:tplc="2000001B" w:tentative="1">
      <w:start w:val="1"/>
      <w:numFmt w:val="lowerRoman"/>
      <w:lvlText w:val="%3."/>
      <w:lvlJc w:val="right"/>
      <w:pPr>
        <w:ind w:left="2027" w:hanging="180"/>
      </w:pPr>
    </w:lvl>
    <w:lvl w:ilvl="3" w:tplc="2000000F" w:tentative="1">
      <w:start w:val="1"/>
      <w:numFmt w:val="decimal"/>
      <w:lvlText w:val="%4."/>
      <w:lvlJc w:val="left"/>
      <w:pPr>
        <w:ind w:left="2747" w:hanging="360"/>
      </w:pPr>
    </w:lvl>
    <w:lvl w:ilvl="4" w:tplc="20000019" w:tentative="1">
      <w:start w:val="1"/>
      <w:numFmt w:val="lowerLetter"/>
      <w:lvlText w:val="%5."/>
      <w:lvlJc w:val="left"/>
      <w:pPr>
        <w:ind w:left="3467" w:hanging="360"/>
      </w:pPr>
    </w:lvl>
    <w:lvl w:ilvl="5" w:tplc="2000001B" w:tentative="1">
      <w:start w:val="1"/>
      <w:numFmt w:val="lowerRoman"/>
      <w:lvlText w:val="%6."/>
      <w:lvlJc w:val="right"/>
      <w:pPr>
        <w:ind w:left="4187" w:hanging="180"/>
      </w:pPr>
    </w:lvl>
    <w:lvl w:ilvl="6" w:tplc="2000000F" w:tentative="1">
      <w:start w:val="1"/>
      <w:numFmt w:val="decimal"/>
      <w:lvlText w:val="%7."/>
      <w:lvlJc w:val="left"/>
      <w:pPr>
        <w:ind w:left="4907" w:hanging="360"/>
      </w:pPr>
    </w:lvl>
    <w:lvl w:ilvl="7" w:tplc="20000019" w:tentative="1">
      <w:start w:val="1"/>
      <w:numFmt w:val="lowerLetter"/>
      <w:lvlText w:val="%8."/>
      <w:lvlJc w:val="left"/>
      <w:pPr>
        <w:ind w:left="5627" w:hanging="360"/>
      </w:pPr>
    </w:lvl>
    <w:lvl w:ilvl="8" w:tplc="2000001B" w:tentative="1">
      <w:start w:val="1"/>
      <w:numFmt w:val="lowerRoman"/>
      <w:lvlText w:val="%9."/>
      <w:lvlJc w:val="right"/>
      <w:pPr>
        <w:ind w:left="6347" w:hanging="180"/>
      </w:pPr>
    </w:lvl>
  </w:abstractNum>
  <w:abstractNum w:abstractNumId="11" w15:restartNumberingAfterBreak="0">
    <w:nsid w:val="259A3481"/>
    <w:multiLevelType w:val="hybridMultilevel"/>
    <w:tmpl w:val="BA40C886"/>
    <w:lvl w:ilvl="0" w:tplc="20F24D6C">
      <w:start w:val="1"/>
      <w:numFmt w:val="upperRoman"/>
      <w:lvlText w:val="(%1)"/>
      <w:lvlJc w:val="left"/>
      <w:pPr>
        <w:ind w:left="2140" w:hanging="720"/>
      </w:pPr>
      <w:rPr>
        <w:rFonts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2" w15:restartNumberingAfterBreak="0">
    <w:nsid w:val="25B84BFB"/>
    <w:multiLevelType w:val="multilevel"/>
    <w:tmpl w:val="3130899C"/>
    <w:lvl w:ilvl="0">
      <w:start w:val="1"/>
      <w:numFmt w:val="bullet"/>
      <w:pStyle w:val="Aufzhlung1I"/>
      <w:lvlText w:val=""/>
      <w:lvlJc w:val="left"/>
      <w:pPr>
        <w:tabs>
          <w:tab w:val="num" w:pos="454"/>
        </w:tabs>
        <w:ind w:left="227" w:hanging="227"/>
      </w:pPr>
      <w:rPr>
        <w:rFonts w:ascii="Symbol" w:hAnsi="Symbol" w:hint="default"/>
        <w:color w:val="006AA4"/>
      </w:rPr>
    </w:lvl>
    <w:lvl w:ilvl="1">
      <w:start w:val="1"/>
      <w:numFmt w:val="bullet"/>
      <w:pStyle w:val="Aufzhlung2I"/>
      <w:lvlText w:val="‒"/>
      <w:lvlJc w:val="left"/>
      <w:pPr>
        <w:ind w:left="454" w:hanging="227"/>
      </w:pPr>
      <w:rPr>
        <w:rFonts w:ascii="Arial" w:hAnsi="Arial" w:hint="default"/>
        <w:color w:val="004E7A" w:themeColor="accent1" w:themeShade="BF"/>
      </w:rPr>
    </w:lvl>
    <w:lvl w:ilvl="2">
      <w:start w:val="1"/>
      <w:numFmt w:val="bullet"/>
      <w:pStyle w:val="Aufzhlung3I"/>
      <w:lvlText w:val=""/>
      <w:lvlJc w:val="left"/>
      <w:pPr>
        <w:ind w:left="681" w:hanging="227"/>
      </w:pPr>
      <w:rPr>
        <w:rFonts w:ascii="Symbol" w:hAnsi="Symbol" w:hint="default"/>
        <w:color w:val="004E7A" w:themeColor="accent1" w:themeShade="BF"/>
      </w:rPr>
    </w:lvl>
    <w:lvl w:ilvl="3">
      <w:start w:val="1"/>
      <w:numFmt w:val="bullet"/>
      <w:pStyle w:val="Aufzhlung4I"/>
      <w:lvlText w:val="‒"/>
      <w:lvlJc w:val="left"/>
      <w:pPr>
        <w:ind w:left="908" w:hanging="227"/>
      </w:pPr>
      <w:rPr>
        <w:rFonts w:ascii="Arial" w:hAnsi="Arial" w:hint="default"/>
        <w:color w:val="004E7A" w:themeColor="accent1" w:themeShade="BF"/>
      </w:rPr>
    </w:lvl>
    <w:lvl w:ilvl="4">
      <w:start w:val="1"/>
      <w:numFmt w:val="bullet"/>
      <w:pStyle w:val="Aufzhlung5I"/>
      <w:lvlText w:val=""/>
      <w:lvlJc w:val="left"/>
      <w:pPr>
        <w:ind w:left="1135" w:hanging="227"/>
      </w:pPr>
      <w:rPr>
        <w:rFonts w:ascii="Symbol" w:hAnsi="Symbol" w:hint="default"/>
        <w:color w:val="004E7A" w:themeColor="accent1" w:themeShade="BF"/>
      </w:rPr>
    </w:lvl>
    <w:lvl w:ilvl="5">
      <w:start w:val="1"/>
      <w:numFmt w:val="bullet"/>
      <w:lvlText w:val="‒"/>
      <w:lvlJc w:val="left"/>
      <w:pPr>
        <w:ind w:left="1362" w:hanging="227"/>
      </w:pPr>
      <w:rPr>
        <w:rFonts w:ascii="Arial" w:hAnsi="Arial" w:hint="default"/>
        <w:color w:val="004E7A" w:themeColor="accent1" w:themeShade="BF"/>
      </w:rPr>
    </w:lvl>
    <w:lvl w:ilvl="6">
      <w:start w:val="1"/>
      <w:numFmt w:val="bullet"/>
      <w:lvlText w:val="-"/>
      <w:lvlJc w:val="left"/>
      <w:pPr>
        <w:ind w:left="1589" w:hanging="227"/>
      </w:pPr>
      <w:rPr>
        <w:rFonts w:hint="default"/>
        <w:color w:val="004E7A" w:themeColor="accent1" w:themeShade="BF"/>
      </w:rPr>
    </w:lvl>
    <w:lvl w:ilvl="7">
      <w:start w:val="1"/>
      <w:numFmt w:val="bullet"/>
      <w:lvlText w:val="-"/>
      <w:lvlJc w:val="left"/>
      <w:pPr>
        <w:ind w:left="1816" w:hanging="227"/>
      </w:pPr>
      <w:rPr>
        <w:rFonts w:hint="default"/>
        <w:color w:val="004E7A" w:themeColor="accent1" w:themeShade="BF"/>
      </w:rPr>
    </w:lvl>
    <w:lvl w:ilvl="8">
      <w:start w:val="1"/>
      <w:numFmt w:val="bullet"/>
      <w:lvlText w:val="-"/>
      <w:lvlJc w:val="left"/>
      <w:pPr>
        <w:ind w:left="2043" w:hanging="227"/>
      </w:pPr>
      <w:rPr>
        <w:rFonts w:hint="default"/>
        <w:color w:val="004E7A" w:themeColor="accent1" w:themeShade="BF"/>
      </w:rPr>
    </w:lvl>
  </w:abstractNum>
  <w:abstractNum w:abstractNumId="13" w15:restartNumberingAfterBreak="0">
    <w:nsid w:val="274B0FA1"/>
    <w:multiLevelType w:val="multilevel"/>
    <w:tmpl w:val="01A6B126"/>
    <w:lvl w:ilvl="0">
      <w:start w:val="1"/>
      <w:numFmt w:val="bullet"/>
      <w:pStyle w:val="TabellenAufzhlungI"/>
      <w:lvlText w:val="•"/>
      <w:lvlJc w:val="left"/>
      <w:pPr>
        <w:tabs>
          <w:tab w:val="num" w:pos="227"/>
        </w:tabs>
        <w:ind w:left="0" w:firstLine="0"/>
      </w:pPr>
      <w:rPr>
        <w:rFonts w:ascii="Arial" w:hAnsi="Arial" w:hint="default"/>
        <w:color w:val="006AA4" w:themeColor="accent1"/>
        <w:u w:color="006AA4" w:themeColor="accent1"/>
      </w:rPr>
    </w:lvl>
    <w:lvl w:ilvl="1">
      <w:start w:val="1"/>
      <w:numFmt w:val="bullet"/>
      <w:lvlText w:val="•"/>
      <w:lvlJc w:val="left"/>
      <w:pPr>
        <w:tabs>
          <w:tab w:val="num" w:pos="454"/>
        </w:tabs>
        <w:ind w:left="227" w:firstLine="0"/>
      </w:pPr>
      <w:rPr>
        <w:rFonts w:ascii="Arial" w:hAnsi="Arial" w:hint="default"/>
        <w:u w:color="006AA4" w:themeColor="accent1"/>
      </w:rPr>
    </w:lvl>
    <w:lvl w:ilvl="2">
      <w:start w:val="1"/>
      <w:numFmt w:val="bullet"/>
      <w:lvlText w:val="•"/>
      <w:lvlJc w:val="left"/>
      <w:pPr>
        <w:tabs>
          <w:tab w:val="num" w:pos="681"/>
        </w:tabs>
        <w:ind w:left="454" w:firstLine="0"/>
      </w:pPr>
      <w:rPr>
        <w:rFonts w:ascii="Arial" w:hAnsi="Arial" w:hint="default"/>
        <w:u w:color="006AA4" w:themeColor="accent1"/>
      </w:rPr>
    </w:lvl>
    <w:lvl w:ilvl="3">
      <w:start w:val="1"/>
      <w:numFmt w:val="decimal"/>
      <w:lvlText w:val="%4."/>
      <w:lvlJc w:val="left"/>
      <w:pPr>
        <w:tabs>
          <w:tab w:val="num" w:pos="908"/>
        </w:tabs>
        <w:ind w:left="681" w:firstLine="0"/>
      </w:pPr>
      <w:rPr>
        <w:rFonts w:hint="default"/>
      </w:rPr>
    </w:lvl>
    <w:lvl w:ilvl="4">
      <w:start w:val="1"/>
      <w:numFmt w:val="lowerLetter"/>
      <w:lvlText w:val="%5."/>
      <w:lvlJc w:val="left"/>
      <w:pPr>
        <w:tabs>
          <w:tab w:val="num" w:pos="1135"/>
        </w:tabs>
        <w:ind w:left="908" w:firstLine="0"/>
      </w:pPr>
      <w:rPr>
        <w:rFonts w:hint="default"/>
      </w:rPr>
    </w:lvl>
    <w:lvl w:ilvl="5">
      <w:start w:val="1"/>
      <w:numFmt w:val="lowerRoman"/>
      <w:lvlText w:val="%6."/>
      <w:lvlJc w:val="right"/>
      <w:pPr>
        <w:tabs>
          <w:tab w:val="num" w:pos="1362"/>
        </w:tabs>
        <w:ind w:left="1135" w:firstLine="0"/>
      </w:pPr>
      <w:rPr>
        <w:rFonts w:hint="default"/>
      </w:rPr>
    </w:lvl>
    <w:lvl w:ilvl="6">
      <w:start w:val="1"/>
      <w:numFmt w:val="decimal"/>
      <w:lvlText w:val="%7."/>
      <w:lvlJc w:val="left"/>
      <w:pPr>
        <w:tabs>
          <w:tab w:val="num" w:pos="1589"/>
        </w:tabs>
        <w:ind w:left="1362" w:firstLine="0"/>
      </w:pPr>
      <w:rPr>
        <w:rFonts w:hint="default"/>
      </w:rPr>
    </w:lvl>
    <w:lvl w:ilvl="7">
      <w:start w:val="1"/>
      <w:numFmt w:val="lowerLetter"/>
      <w:lvlText w:val="%8."/>
      <w:lvlJc w:val="left"/>
      <w:pPr>
        <w:tabs>
          <w:tab w:val="num" w:pos="1816"/>
        </w:tabs>
        <w:ind w:left="1589" w:firstLine="0"/>
      </w:pPr>
      <w:rPr>
        <w:rFonts w:hint="default"/>
      </w:rPr>
    </w:lvl>
    <w:lvl w:ilvl="8">
      <w:start w:val="1"/>
      <w:numFmt w:val="lowerRoman"/>
      <w:lvlText w:val="%9."/>
      <w:lvlJc w:val="right"/>
      <w:pPr>
        <w:tabs>
          <w:tab w:val="num" w:pos="2043"/>
        </w:tabs>
        <w:ind w:left="1816" w:firstLine="0"/>
      </w:pPr>
      <w:rPr>
        <w:rFonts w:hint="default"/>
      </w:rPr>
    </w:lvl>
  </w:abstractNum>
  <w:abstractNum w:abstractNumId="14" w15:restartNumberingAfterBreak="0">
    <w:nsid w:val="29BFC384"/>
    <w:multiLevelType w:val="multilevel"/>
    <w:tmpl w:val="E4F41286"/>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4D751D"/>
    <w:multiLevelType w:val="multilevel"/>
    <w:tmpl w:val="A6BAD236"/>
    <w:lvl w:ilvl="0">
      <w:start w:val="1"/>
      <w:numFmt w:val="upperRoman"/>
      <w:pStyle w:val="RmischIEN"/>
      <w:lvlText w:val="Annex %1."/>
      <w:lvlJc w:val="left"/>
      <w:pPr>
        <w:tabs>
          <w:tab w:val="num" w:pos="1247"/>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924D6D"/>
    <w:multiLevelType w:val="hybridMultilevel"/>
    <w:tmpl w:val="0BB0CA7C"/>
    <w:lvl w:ilvl="0" w:tplc="6AF6C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A74A03"/>
    <w:multiLevelType w:val="multilevel"/>
    <w:tmpl w:val="A2729168"/>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944C2E"/>
    <w:multiLevelType w:val="multilevel"/>
    <w:tmpl w:val="35F4593A"/>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A42B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973161"/>
    <w:multiLevelType w:val="hybridMultilevel"/>
    <w:tmpl w:val="24A2E6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880D2D"/>
    <w:multiLevelType w:val="multilevel"/>
    <w:tmpl w:val="4F1A1A44"/>
    <w:lvl w:ilvl="0">
      <w:start w:val="1"/>
      <w:numFmt w:val="decimal"/>
      <w:pStyle w:val="ListNumber"/>
      <w:lvlText w:val="%1."/>
      <w:lvlJc w:val="left"/>
      <w:pPr>
        <w:tabs>
          <w:tab w:val="num" w:pos="454"/>
        </w:tabs>
        <w:ind w:left="0" w:firstLine="0"/>
      </w:pPr>
      <w:rPr>
        <w:rFonts w:hint="default"/>
        <w:color w:val="auto"/>
        <w:sz w:val="22"/>
      </w:rPr>
    </w:lvl>
    <w:lvl w:ilvl="1">
      <w:start w:val="1"/>
      <w:numFmt w:val="lowerLetter"/>
      <w:lvlText w:val="%2."/>
      <w:lvlJc w:val="left"/>
      <w:pPr>
        <w:ind w:left="227" w:firstLine="0"/>
      </w:pPr>
      <w:rPr>
        <w:rFonts w:hint="default"/>
        <w:color w:val="auto"/>
      </w:rPr>
    </w:lvl>
    <w:lvl w:ilvl="2">
      <w:start w:val="1"/>
      <w:numFmt w:val="lowerRoman"/>
      <w:lvlText w:val="%3."/>
      <w:lvlJc w:val="left"/>
      <w:pPr>
        <w:ind w:left="454" w:firstLine="0"/>
      </w:pPr>
      <w:rPr>
        <w:rFonts w:hint="default"/>
        <w:color w:val="auto"/>
      </w:rPr>
    </w:lvl>
    <w:lvl w:ilvl="3">
      <w:start w:val="1"/>
      <w:numFmt w:val="decimal"/>
      <w:lvlText w:val="%4"/>
      <w:lvlJc w:val="left"/>
      <w:pPr>
        <w:ind w:left="681" w:firstLine="0"/>
      </w:pPr>
      <w:rPr>
        <w:rFonts w:hint="default"/>
        <w:color w:val="auto"/>
      </w:rPr>
    </w:lvl>
    <w:lvl w:ilvl="4">
      <w:start w:val="1"/>
      <w:numFmt w:val="lowerLetter"/>
      <w:lvlText w:val="%5"/>
      <w:lvlJc w:val="left"/>
      <w:pPr>
        <w:ind w:left="908" w:firstLine="0"/>
      </w:pPr>
      <w:rPr>
        <w:rFonts w:hint="default"/>
        <w:color w:val="auto"/>
      </w:rPr>
    </w:lvl>
    <w:lvl w:ilvl="5">
      <w:start w:val="1"/>
      <w:numFmt w:val="lowerRoman"/>
      <w:lvlText w:val="%6"/>
      <w:lvlJc w:val="left"/>
      <w:pPr>
        <w:ind w:left="1135" w:firstLine="0"/>
      </w:pPr>
      <w:rPr>
        <w:rFonts w:hint="default"/>
        <w:color w:val="auto"/>
      </w:rPr>
    </w:lvl>
    <w:lvl w:ilvl="6">
      <w:start w:val="1"/>
      <w:numFmt w:val="decimal"/>
      <w:lvlText w:val="%7"/>
      <w:lvlJc w:val="left"/>
      <w:pPr>
        <w:ind w:left="1362" w:firstLine="0"/>
      </w:pPr>
      <w:rPr>
        <w:rFonts w:hint="default"/>
        <w:color w:val="auto"/>
      </w:rPr>
    </w:lvl>
    <w:lvl w:ilvl="7">
      <w:start w:val="1"/>
      <w:numFmt w:val="lowerLetter"/>
      <w:lvlText w:val="%8"/>
      <w:lvlJc w:val="left"/>
      <w:pPr>
        <w:ind w:left="1589" w:firstLine="0"/>
      </w:pPr>
      <w:rPr>
        <w:rFonts w:hint="default"/>
        <w:color w:val="auto"/>
      </w:rPr>
    </w:lvl>
    <w:lvl w:ilvl="8">
      <w:start w:val="1"/>
      <w:numFmt w:val="lowerRoman"/>
      <w:lvlText w:val="%9"/>
      <w:lvlJc w:val="left"/>
      <w:pPr>
        <w:ind w:left="1816" w:firstLine="0"/>
      </w:pPr>
      <w:rPr>
        <w:rFonts w:hint="default"/>
        <w:color w:val="auto"/>
      </w:rPr>
    </w:lvl>
  </w:abstractNum>
  <w:abstractNum w:abstractNumId="22" w15:restartNumberingAfterBreak="0">
    <w:nsid w:val="408901E0"/>
    <w:multiLevelType w:val="multilevel"/>
    <w:tmpl w:val="BC5E0E1A"/>
    <w:lvl w:ilvl="0">
      <w:start w:val="1"/>
      <w:numFmt w:val="upperRoman"/>
      <w:pStyle w:val="RmischI"/>
      <w:lvlText w:val="Anhang %1."/>
      <w:lvlJc w:val="left"/>
      <w:pPr>
        <w:tabs>
          <w:tab w:val="num" w:pos="1247"/>
        </w:tabs>
        <w:ind w:left="0" w:firstLine="0"/>
      </w:pPr>
      <w:rPr>
        <w:rFonts w:hint="default"/>
      </w:rPr>
    </w:lvl>
    <w:lvl w:ilvl="1">
      <w:start w:val="1"/>
      <w:numFmt w:val="none"/>
      <w:lvlText w:val="a."/>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B0D354"/>
    <w:multiLevelType w:val="multilevel"/>
    <w:tmpl w:val="80082C2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8F1F7E"/>
    <w:multiLevelType w:val="multilevel"/>
    <w:tmpl w:val="B2FE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3C701B"/>
    <w:multiLevelType w:val="multilevel"/>
    <w:tmpl w:val="37AE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5314F2"/>
    <w:multiLevelType w:val="hybridMultilevel"/>
    <w:tmpl w:val="FA7854A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FC4495B"/>
    <w:multiLevelType w:val="multilevel"/>
    <w:tmpl w:val="F774B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D36353"/>
    <w:multiLevelType w:val="multilevel"/>
    <w:tmpl w:val="7C56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07236C"/>
    <w:multiLevelType w:val="hybridMultilevel"/>
    <w:tmpl w:val="44F6031C"/>
    <w:lvl w:ilvl="0" w:tplc="2496D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1D3ABB"/>
    <w:multiLevelType w:val="hybridMultilevel"/>
    <w:tmpl w:val="CB9EE548"/>
    <w:lvl w:ilvl="0" w:tplc="0B343042">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5DC77124"/>
    <w:multiLevelType w:val="multilevel"/>
    <w:tmpl w:val="642A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E183D"/>
    <w:multiLevelType w:val="hybridMultilevel"/>
    <w:tmpl w:val="D1E835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2C3D00"/>
    <w:multiLevelType w:val="multilevel"/>
    <w:tmpl w:val="17C65C50"/>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07"/>
        </w:tabs>
        <w:ind w:left="907" w:hanging="907"/>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34" w15:restartNumberingAfterBreak="0">
    <w:nsid w:val="6110700D"/>
    <w:multiLevelType w:val="multilevel"/>
    <w:tmpl w:val="A32C7576"/>
    <w:lvl w:ilvl="0">
      <w:start w:val="1"/>
      <w:numFmt w:val="bullet"/>
      <w:pStyle w:val="List"/>
      <w:lvlText w:val="•"/>
      <w:lvlJc w:val="left"/>
      <w:pPr>
        <w:ind w:left="284" w:hanging="284"/>
      </w:pPr>
      <w:rPr>
        <w:rFonts w:hint="default"/>
        <w:color w:val="004E7A" w:themeColor="accent1" w:themeShade="BF"/>
      </w:rPr>
    </w:lvl>
    <w:lvl w:ilvl="1">
      <w:start w:val="1"/>
      <w:numFmt w:val="bullet"/>
      <w:pStyle w:val="List2"/>
      <w:lvlText w:val="‒"/>
      <w:lvlJc w:val="left"/>
      <w:pPr>
        <w:ind w:left="568" w:hanging="284"/>
      </w:pPr>
      <w:rPr>
        <w:rFonts w:hint="default"/>
        <w:color w:val="004E7A" w:themeColor="accent1" w:themeShade="BF"/>
      </w:rPr>
    </w:lvl>
    <w:lvl w:ilvl="2">
      <w:start w:val="1"/>
      <w:numFmt w:val="bullet"/>
      <w:pStyle w:val="List3"/>
      <w:lvlText w:val="▪"/>
      <w:lvlJc w:val="left"/>
      <w:pPr>
        <w:ind w:left="852" w:hanging="284"/>
      </w:pPr>
      <w:rPr>
        <w:rFonts w:ascii="Arial" w:hAnsi="Arial" w:hint="default"/>
        <w:color w:val="004E7A" w:themeColor="accent1" w:themeShade="BF"/>
      </w:rPr>
    </w:lvl>
    <w:lvl w:ilvl="3">
      <w:start w:val="1"/>
      <w:numFmt w:val="bullet"/>
      <w:pStyle w:val="List4"/>
      <w:lvlText w:val="◦"/>
      <w:lvlJc w:val="left"/>
      <w:pPr>
        <w:ind w:left="1136" w:hanging="284"/>
      </w:pPr>
      <w:rPr>
        <w:rFonts w:ascii="Arial" w:hAnsi="Arial" w:hint="default"/>
        <w:color w:val="004E7A" w:themeColor="accent1" w:themeShade="BF"/>
      </w:rPr>
    </w:lvl>
    <w:lvl w:ilvl="4">
      <w:start w:val="1"/>
      <w:numFmt w:val="bullet"/>
      <w:pStyle w:val="List5"/>
      <w:lvlText w:val="-"/>
      <w:lvlJc w:val="left"/>
      <w:pPr>
        <w:ind w:left="1420" w:hanging="284"/>
      </w:pPr>
      <w:rPr>
        <w:rFonts w:hint="default"/>
        <w:color w:val="004E7A" w:themeColor="accent1" w:themeShade="BF"/>
      </w:rPr>
    </w:lvl>
    <w:lvl w:ilvl="5">
      <w:start w:val="1"/>
      <w:numFmt w:val="bullet"/>
      <w:pStyle w:val="Liste6"/>
      <w:lvlText w:val="-"/>
      <w:lvlJc w:val="left"/>
      <w:pPr>
        <w:ind w:left="1701" w:hanging="281"/>
      </w:pPr>
      <w:rPr>
        <w:rFonts w:hint="default"/>
        <w:color w:val="004E7A" w:themeColor="accent1" w:themeShade="BF"/>
      </w:rPr>
    </w:lvl>
    <w:lvl w:ilvl="6">
      <w:start w:val="1"/>
      <w:numFmt w:val="bullet"/>
      <w:pStyle w:val="Liste7"/>
      <w:lvlText w:val="-"/>
      <w:lvlJc w:val="left"/>
      <w:pPr>
        <w:ind w:left="1985" w:hanging="284"/>
      </w:pPr>
      <w:rPr>
        <w:rFonts w:hint="default"/>
        <w:color w:val="004E7A" w:themeColor="accent1" w:themeShade="BF"/>
      </w:rPr>
    </w:lvl>
    <w:lvl w:ilvl="7">
      <w:start w:val="1"/>
      <w:numFmt w:val="bullet"/>
      <w:pStyle w:val="Liste8"/>
      <w:lvlText w:val="-"/>
      <w:lvlJc w:val="left"/>
      <w:pPr>
        <w:ind w:left="2268" w:hanging="283"/>
      </w:pPr>
      <w:rPr>
        <w:rFonts w:hint="default"/>
        <w:color w:val="004E7A" w:themeColor="accent1" w:themeShade="BF"/>
      </w:rPr>
    </w:lvl>
    <w:lvl w:ilvl="8">
      <w:start w:val="1"/>
      <w:numFmt w:val="bullet"/>
      <w:pStyle w:val="Liste9"/>
      <w:lvlText w:val="-"/>
      <w:lvlJc w:val="left"/>
      <w:pPr>
        <w:ind w:left="2552" w:hanging="284"/>
      </w:pPr>
      <w:rPr>
        <w:rFonts w:hint="default"/>
        <w:color w:val="004E7A" w:themeColor="accent1" w:themeShade="BF"/>
      </w:rPr>
    </w:lvl>
  </w:abstractNum>
  <w:abstractNum w:abstractNumId="35" w15:restartNumberingAfterBreak="0">
    <w:nsid w:val="64C64CF2"/>
    <w:multiLevelType w:val="hybridMultilevel"/>
    <w:tmpl w:val="DC765EC8"/>
    <w:lvl w:ilvl="0" w:tplc="4F1C47E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1577C0"/>
    <w:multiLevelType w:val="multilevel"/>
    <w:tmpl w:val="BA7A90EE"/>
    <w:lvl w:ilvl="0">
      <w:start w:val="1"/>
      <w:numFmt w:val="decimal"/>
      <w:pStyle w:val="Listeblau123I"/>
      <w:lvlText w:val="%1."/>
      <w:lvlJc w:val="left"/>
      <w:pPr>
        <w:tabs>
          <w:tab w:val="num" w:pos="454"/>
        </w:tabs>
        <w:ind w:left="0" w:firstLine="0"/>
      </w:pPr>
      <w:rPr>
        <w:rFonts w:ascii="Arial" w:hAnsi="Arial" w:hint="default"/>
        <w:color w:val="006AA4"/>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abstractNum w:abstractNumId="37" w15:restartNumberingAfterBreak="0">
    <w:nsid w:val="6F78182F"/>
    <w:multiLevelType w:val="hybridMultilevel"/>
    <w:tmpl w:val="46301894"/>
    <w:lvl w:ilvl="0" w:tplc="8176E9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abstractNum w:abstractNumId="39" w15:restartNumberingAfterBreak="0">
    <w:nsid w:val="76207D2F"/>
    <w:multiLevelType w:val="hybridMultilevel"/>
    <w:tmpl w:val="9DBA4FD8"/>
    <w:lvl w:ilvl="0" w:tplc="DDC2F6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6EA3"/>
    <w:multiLevelType w:val="hybridMultilevel"/>
    <w:tmpl w:val="2234881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06244965">
    <w:abstractNumId w:val="5"/>
  </w:num>
  <w:num w:numId="2" w16cid:durableId="829639773">
    <w:abstractNumId w:val="34"/>
  </w:num>
  <w:num w:numId="3" w16cid:durableId="1862933989">
    <w:abstractNumId w:val="21"/>
  </w:num>
  <w:num w:numId="4" w16cid:durableId="992880271">
    <w:abstractNumId w:val="33"/>
  </w:num>
  <w:num w:numId="5" w16cid:durableId="1528060321">
    <w:abstractNumId w:val="12"/>
  </w:num>
  <w:num w:numId="6" w16cid:durableId="214894534">
    <w:abstractNumId w:val="38"/>
  </w:num>
  <w:num w:numId="7" w16cid:durableId="1314681243">
    <w:abstractNumId w:val="3"/>
  </w:num>
  <w:num w:numId="8" w16cid:durableId="625938147">
    <w:abstractNumId w:val="36"/>
  </w:num>
  <w:num w:numId="9" w16cid:durableId="2079134203">
    <w:abstractNumId w:val="15"/>
  </w:num>
  <w:num w:numId="10" w16cid:durableId="1722054356">
    <w:abstractNumId w:val="13"/>
  </w:num>
  <w:num w:numId="11" w16cid:durableId="1668052125">
    <w:abstractNumId w:val="22"/>
  </w:num>
  <w:num w:numId="12" w16cid:durableId="83962150">
    <w:abstractNumId w:val="28"/>
  </w:num>
  <w:num w:numId="13" w16cid:durableId="878662885">
    <w:abstractNumId w:val="17"/>
  </w:num>
  <w:num w:numId="14" w16cid:durableId="453642049">
    <w:abstractNumId w:val="14"/>
  </w:num>
  <w:num w:numId="15" w16cid:durableId="104153666">
    <w:abstractNumId w:val="25"/>
  </w:num>
  <w:num w:numId="16" w16cid:durableId="2103067270">
    <w:abstractNumId w:val="18"/>
  </w:num>
  <w:num w:numId="17" w16cid:durableId="1155029683">
    <w:abstractNumId w:val="23"/>
  </w:num>
  <w:num w:numId="18" w16cid:durableId="367679405">
    <w:abstractNumId w:val="31"/>
  </w:num>
  <w:num w:numId="19" w16cid:durableId="1922368935">
    <w:abstractNumId w:val="24"/>
  </w:num>
  <w:num w:numId="20" w16cid:durableId="1996180335">
    <w:abstractNumId w:val="2"/>
  </w:num>
  <w:num w:numId="21" w16cid:durableId="1857453973">
    <w:abstractNumId w:val="27"/>
  </w:num>
  <w:num w:numId="22" w16cid:durableId="1458908475">
    <w:abstractNumId w:val="39"/>
  </w:num>
  <w:num w:numId="23" w16cid:durableId="622612198">
    <w:abstractNumId w:val="11"/>
  </w:num>
  <w:num w:numId="24" w16cid:durableId="1968465978">
    <w:abstractNumId w:val="0"/>
  </w:num>
  <w:num w:numId="25" w16cid:durableId="700473024">
    <w:abstractNumId w:val="35"/>
  </w:num>
  <w:num w:numId="26" w16cid:durableId="298150566">
    <w:abstractNumId w:val="19"/>
  </w:num>
  <w:num w:numId="27" w16cid:durableId="1869560370">
    <w:abstractNumId w:val="37"/>
  </w:num>
  <w:num w:numId="28" w16cid:durableId="1747534293">
    <w:abstractNumId w:val="20"/>
  </w:num>
  <w:num w:numId="29" w16cid:durableId="1003896891">
    <w:abstractNumId w:val="7"/>
  </w:num>
  <w:num w:numId="30" w16cid:durableId="2079982425">
    <w:abstractNumId w:val="4"/>
  </w:num>
  <w:num w:numId="31" w16cid:durableId="72482898">
    <w:abstractNumId w:val="30"/>
  </w:num>
  <w:num w:numId="32" w16cid:durableId="1852986538">
    <w:abstractNumId w:val="1"/>
  </w:num>
  <w:num w:numId="33" w16cid:durableId="1305040112">
    <w:abstractNumId w:val="16"/>
  </w:num>
  <w:num w:numId="34" w16cid:durableId="1428816357">
    <w:abstractNumId w:val="29"/>
  </w:num>
  <w:num w:numId="35" w16cid:durableId="1337221896">
    <w:abstractNumId w:val="32"/>
  </w:num>
  <w:num w:numId="36" w16cid:durableId="23143418">
    <w:abstractNumId w:val="8"/>
  </w:num>
  <w:num w:numId="37" w16cid:durableId="907425639">
    <w:abstractNumId w:val="9"/>
  </w:num>
  <w:num w:numId="38" w16cid:durableId="1021051399">
    <w:abstractNumId w:val="26"/>
  </w:num>
  <w:num w:numId="39" w16cid:durableId="639648042">
    <w:abstractNumId w:val="10"/>
  </w:num>
  <w:num w:numId="40" w16cid:durableId="491988230">
    <w:abstractNumId w:val="40"/>
  </w:num>
  <w:num w:numId="41" w16cid:durableId="45864628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D1"/>
    <w:rsid w:val="000021C0"/>
    <w:rsid w:val="0000244B"/>
    <w:rsid w:val="00004AF5"/>
    <w:rsid w:val="00006676"/>
    <w:rsid w:val="000077A9"/>
    <w:rsid w:val="00012BA4"/>
    <w:rsid w:val="0001427D"/>
    <w:rsid w:val="0001532D"/>
    <w:rsid w:val="00021150"/>
    <w:rsid w:val="00023D30"/>
    <w:rsid w:val="00026193"/>
    <w:rsid w:val="00026D6F"/>
    <w:rsid w:val="00027075"/>
    <w:rsid w:val="00034300"/>
    <w:rsid w:val="00035AE7"/>
    <w:rsid w:val="000440B6"/>
    <w:rsid w:val="00045F97"/>
    <w:rsid w:val="00046F4C"/>
    <w:rsid w:val="00055CED"/>
    <w:rsid w:val="000578DD"/>
    <w:rsid w:val="00057FA8"/>
    <w:rsid w:val="00061055"/>
    <w:rsid w:val="000610D2"/>
    <w:rsid w:val="000611AC"/>
    <w:rsid w:val="00061B66"/>
    <w:rsid w:val="00063277"/>
    <w:rsid w:val="0006726F"/>
    <w:rsid w:val="000756C0"/>
    <w:rsid w:val="0007614F"/>
    <w:rsid w:val="000776FD"/>
    <w:rsid w:val="00081673"/>
    <w:rsid w:val="0008204D"/>
    <w:rsid w:val="000830C3"/>
    <w:rsid w:val="0008314E"/>
    <w:rsid w:val="00084CB4"/>
    <w:rsid w:val="000952DC"/>
    <w:rsid w:val="00096CB5"/>
    <w:rsid w:val="00097ABC"/>
    <w:rsid w:val="000A0027"/>
    <w:rsid w:val="000A295B"/>
    <w:rsid w:val="000A40FF"/>
    <w:rsid w:val="000A5366"/>
    <w:rsid w:val="000A56E5"/>
    <w:rsid w:val="000B1ECE"/>
    <w:rsid w:val="000B28B9"/>
    <w:rsid w:val="000B41ED"/>
    <w:rsid w:val="000C1360"/>
    <w:rsid w:val="000C1609"/>
    <w:rsid w:val="000C169D"/>
    <w:rsid w:val="000C20F0"/>
    <w:rsid w:val="000C3B3B"/>
    <w:rsid w:val="000C6186"/>
    <w:rsid w:val="000D06A0"/>
    <w:rsid w:val="000D1D0B"/>
    <w:rsid w:val="000D2B68"/>
    <w:rsid w:val="000D47E6"/>
    <w:rsid w:val="000D5F71"/>
    <w:rsid w:val="000D7E3A"/>
    <w:rsid w:val="000E0F3E"/>
    <w:rsid w:val="000E3F6B"/>
    <w:rsid w:val="000E4F47"/>
    <w:rsid w:val="000E6C76"/>
    <w:rsid w:val="000E7F42"/>
    <w:rsid w:val="000F1B31"/>
    <w:rsid w:val="000F3E6F"/>
    <w:rsid w:val="000F4CB8"/>
    <w:rsid w:val="00102FF3"/>
    <w:rsid w:val="00105458"/>
    <w:rsid w:val="001061CE"/>
    <w:rsid w:val="00107E7D"/>
    <w:rsid w:val="00112C63"/>
    <w:rsid w:val="00117E72"/>
    <w:rsid w:val="00121C4B"/>
    <w:rsid w:val="001234CD"/>
    <w:rsid w:val="00123C29"/>
    <w:rsid w:val="00124C55"/>
    <w:rsid w:val="00127094"/>
    <w:rsid w:val="00131BF5"/>
    <w:rsid w:val="00133D51"/>
    <w:rsid w:val="001340E0"/>
    <w:rsid w:val="00136C3E"/>
    <w:rsid w:val="0013FE4F"/>
    <w:rsid w:val="00141F9F"/>
    <w:rsid w:val="00146204"/>
    <w:rsid w:val="00150EA6"/>
    <w:rsid w:val="001514A8"/>
    <w:rsid w:val="001522DD"/>
    <w:rsid w:val="001524F8"/>
    <w:rsid w:val="00152C20"/>
    <w:rsid w:val="00155567"/>
    <w:rsid w:val="00157211"/>
    <w:rsid w:val="001616E3"/>
    <w:rsid w:val="001630DD"/>
    <w:rsid w:val="00163586"/>
    <w:rsid w:val="00165494"/>
    <w:rsid w:val="00166771"/>
    <w:rsid w:val="00167B80"/>
    <w:rsid w:val="00167E7E"/>
    <w:rsid w:val="0017136B"/>
    <w:rsid w:val="001759C3"/>
    <w:rsid w:val="001776F8"/>
    <w:rsid w:val="001817A1"/>
    <w:rsid w:val="00182730"/>
    <w:rsid w:val="00183261"/>
    <w:rsid w:val="00186830"/>
    <w:rsid w:val="00187994"/>
    <w:rsid w:val="001927AD"/>
    <w:rsid w:val="0019291A"/>
    <w:rsid w:val="00193009"/>
    <w:rsid w:val="001939C6"/>
    <w:rsid w:val="001A325D"/>
    <w:rsid w:val="001A3DB4"/>
    <w:rsid w:val="001A4F55"/>
    <w:rsid w:val="001A50E0"/>
    <w:rsid w:val="001A50FB"/>
    <w:rsid w:val="001A54AF"/>
    <w:rsid w:val="001A6107"/>
    <w:rsid w:val="001B0F1D"/>
    <w:rsid w:val="001B1D8B"/>
    <w:rsid w:val="001B5F0F"/>
    <w:rsid w:val="001B62E0"/>
    <w:rsid w:val="001B6BD2"/>
    <w:rsid w:val="001B751C"/>
    <w:rsid w:val="001C03BE"/>
    <w:rsid w:val="001C0BEC"/>
    <w:rsid w:val="001C2DFC"/>
    <w:rsid w:val="001C32F9"/>
    <w:rsid w:val="001C36B0"/>
    <w:rsid w:val="001C37BA"/>
    <w:rsid w:val="001C4795"/>
    <w:rsid w:val="001C47B3"/>
    <w:rsid w:val="001C4E57"/>
    <w:rsid w:val="001C7E32"/>
    <w:rsid w:val="001D0849"/>
    <w:rsid w:val="001D229B"/>
    <w:rsid w:val="001D2C6D"/>
    <w:rsid w:val="001E0695"/>
    <w:rsid w:val="001E121D"/>
    <w:rsid w:val="001E14C7"/>
    <w:rsid w:val="001E17BC"/>
    <w:rsid w:val="001E3DC9"/>
    <w:rsid w:val="001E5741"/>
    <w:rsid w:val="001E5D2C"/>
    <w:rsid w:val="001F0553"/>
    <w:rsid w:val="001F3816"/>
    <w:rsid w:val="001F40A5"/>
    <w:rsid w:val="001F46EC"/>
    <w:rsid w:val="0021309A"/>
    <w:rsid w:val="00214ECA"/>
    <w:rsid w:val="0021533D"/>
    <w:rsid w:val="002223BC"/>
    <w:rsid w:val="00231CEF"/>
    <w:rsid w:val="00232852"/>
    <w:rsid w:val="00233117"/>
    <w:rsid w:val="00233F85"/>
    <w:rsid w:val="00235D5A"/>
    <w:rsid w:val="00236C56"/>
    <w:rsid w:val="00240877"/>
    <w:rsid w:val="00241816"/>
    <w:rsid w:val="00242C40"/>
    <w:rsid w:val="00243B88"/>
    <w:rsid w:val="00243D68"/>
    <w:rsid w:val="00245753"/>
    <w:rsid w:val="0024594D"/>
    <w:rsid w:val="00246087"/>
    <w:rsid w:val="00246D2B"/>
    <w:rsid w:val="00251726"/>
    <w:rsid w:val="00252889"/>
    <w:rsid w:val="00253B41"/>
    <w:rsid w:val="0025678C"/>
    <w:rsid w:val="00257F9A"/>
    <w:rsid w:val="0026250A"/>
    <w:rsid w:val="00262A26"/>
    <w:rsid w:val="002655CF"/>
    <w:rsid w:val="002666C6"/>
    <w:rsid w:val="00273171"/>
    <w:rsid w:val="00274397"/>
    <w:rsid w:val="00274C00"/>
    <w:rsid w:val="00275AD9"/>
    <w:rsid w:val="00276297"/>
    <w:rsid w:val="00276CDC"/>
    <w:rsid w:val="00276D8F"/>
    <w:rsid w:val="00277701"/>
    <w:rsid w:val="0028157B"/>
    <w:rsid w:val="00281685"/>
    <w:rsid w:val="002822B6"/>
    <w:rsid w:val="002900ED"/>
    <w:rsid w:val="002918BB"/>
    <w:rsid w:val="00293B72"/>
    <w:rsid w:val="00295B6D"/>
    <w:rsid w:val="00297EFC"/>
    <w:rsid w:val="002A17A5"/>
    <w:rsid w:val="002A22AF"/>
    <w:rsid w:val="002A69B1"/>
    <w:rsid w:val="002A7369"/>
    <w:rsid w:val="002A7FFB"/>
    <w:rsid w:val="002B01BB"/>
    <w:rsid w:val="002B25B2"/>
    <w:rsid w:val="002B3833"/>
    <w:rsid w:val="002C0B79"/>
    <w:rsid w:val="002C3A63"/>
    <w:rsid w:val="002C492B"/>
    <w:rsid w:val="002C5E31"/>
    <w:rsid w:val="002C6417"/>
    <w:rsid w:val="002C7036"/>
    <w:rsid w:val="002C73E9"/>
    <w:rsid w:val="002D0278"/>
    <w:rsid w:val="002D0DDA"/>
    <w:rsid w:val="002D1D5A"/>
    <w:rsid w:val="002D4D36"/>
    <w:rsid w:val="002D5757"/>
    <w:rsid w:val="002D6739"/>
    <w:rsid w:val="002E0973"/>
    <w:rsid w:val="002E14B7"/>
    <w:rsid w:val="002E3102"/>
    <w:rsid w:val="002E4967"/>
    <w:rsid w:val="002E5635"/>
    <w:rsid w:val="002E6B9F"/>
    <w:rsid w:val="002E6BDA"/>
    <w:rsid w:val="002E720B"/>
    <w:rsid w:val="002E7B15"/>
    <w:rsid w:val="002F0A1E"/>
    <w:rsid w:val="002F18D2"/>
    <w:rsid w:val="002F2E7D"/>
    <w:rsid w:val="002F3125"/>
    <w:rsid w:val="002F425D"/>
    <w:rsid w:val="002F4A14"/>
    <w:rsid w:val="00303224"/>
    <w:rsid w:val="00304574"/>
    <w:rsid w:val="00304CA2"/>
    <w:rsid w:val="00306A65"/>
    <w:rsid w:val="003076AF"/>
    <w:rsid w:val="00307870"/>
    <w:rsid w:val="003134E9"/>
    <w:rsid w:val="00313A1A"/>
    <w:rsid w:val="003155C2"/>
    <w:rsid w:val="00316770"/>
    <w:rsid w:val="00320457"/>
    <w:rsid w:val="00322B3C"/>
    <w:rsid w:val="003253A8"/>
    <w:rsid w:val="00325B25"/>
    <w:rsid w:val="00326B7C"/>
    <w:rsid w:val="00330A38"/>
    <w:rsid w:val="00334828"/>
    <w:rsid w:val="00336113"/>
    <w:rsid w:val="003407D5"/>
    <w:rsid w:val="003417B8"/>
    <w:rsid w:val="00343BC5"/>
    <w:rsid w:val="003442DD"/>
    <w:rsid w:val="00344957"/>
    <w:rsid w:val="00345A5E"/>
    <w:rsid w:val="0035004F"/>
    <w:rsid w:val="003514A7"/>
    <w:rsid w:val="00353FFD"/>
    <w:rsid w:val="00354C35"/>
    <w:rsid w:val="00354D98"/>
    <w:rsid w:val="003550B7"/>
    <w:rsid w:val="003554A8"/>
    <w:rsid w:val="003561CB"/>
    <w:rsid w:val="00362143"/>
    <w:rsid w:val="003632C5"/>
    <w:rsid w:val="0036382D"/>
    <w:rsid w:val="00363D40"/>
    <w:rsid w:val="0036497C"/>
    <w:rsid w:val="003669F9"/>
    <w:rsid w:val="00366BF6"/>
    <w:rsid w:val="003715B8"/>
    <w:rsid w:val="00371D82"/>
    <w:rsid w:val="0037318D"/>
    <w:rsid w:val="00373310"/>
    <w:rsid w:val="00373684"/>
    <w:rsid w:val="003754F6"/>
    <w:rsid w:val="00376318"/>
    <w:rsid w:val="0038291A"/>
    <w:rsid w:val="00383124"/>
    <w:rsid w:val="00384AE4"/>
    <w:rsid w:val="00384B86"/>
    <w:rsid w:val="00384F83"/>
    <w:rsid w:val="00390020"/>
    <w:rsid w:val="0039061F"/>
    <w:rsid w:val="003914ED"/>
    <w:rsid w:val="003922B1"/>
    <w:rsid w:val="0039275F"/>
    <w:rsid w:val="00392D52"/>
    <w:rsid w:val="00395443"/>
    <w:rsid w:val="00396CB5"/>
    <w:rsid w:val="003A1A3E"/>
    <w:rsid w:val="003A3405"/>
    <w:rsid w:val="003A3D1A"/>
    <w:rsid w:val="003A4B91"/>
    <w:rsid w:val="003A4BB4"/>
    <w:rsid w:val="003A57BA"/>
    <w:rsid w:val="003A7E02"/>
    <w:rsid w:val="003B0CC1"/>
    <w:rsid w:val="003B18F2"/>
    <w:rsid w:val="003B1C1F"/>
    <w:rsid w:val="003B1FD4"/>
    <w:rsid w:val="003B2784"/>
    <w:rsid w:val="003B27AA"/>
    <w:rsid w:val="003B4D52"/>
    <w:rsid w:val="003B4FE1"/>
    <w:rsid w:val="003B5D79"/>
    <w:rsid w:val="003B628E"/>
    <w:rsid w:val="003C0943"/>
    <w:rsid w:val="003C2880"/>
    <w:rsid w:val="003C2EF5"/>
    <w:rsid w:val="003C3CF6"/>
    <w:rsid w:val="003C4B01"/>
    <w:rsid w:val="003C4CE7"/>
    <w:rsid w:val="003C58D6"/>
    <w:rsid w:val="003C6038"/>
    <w:rsid w:val="003C68A0"/>
    <w:rsid w:val="003C7037"/>
    <w:rsid w:val="003D036B"/>
    <w:rsid w:val="003D0EED"/>
    <w:rsid w:val="003D2860"/>
    <w:rsid w:val="003D3C7E"/>
    <w:rsid w:val="003D50E1"/>
    <w:rsid w:val="003D65A8"/>
    <w:rsid w:val="003D7147"/>
    <w:rsid w:val="003E023C"/>
    <w:rsid w:val="003E1EE2"/>
    <w:rsid w:val="003E2633"/>
    <w:rsid w:val="003E4153"/>
    <w:rsid w:val="003F2E7B"/>
    <w:rsid w:val="003F5502"/>
    <w:rsid w:val="003F72C7"/>
    <w:rsid w:val="003F73ED"/>
    <w:rsid w:val="003F77C4"/>
    <w:rsid w:val="00403F8A"/>
    <w:rsid w:val="0040548A"/>
    <w:rsid w:val="00405A57"/>
    <w:rsid w:val="004077FA"/>
    <w:rsid w:val="00410AAC"/>
    <w:rsid w:val="00412662"/>
    <w:rsid w:val="00415147"/>
    <w:rsid w:val="00415F86"/>
    <w:rsid w:val="004169F5"/>
    <w:rsid w:val="004207B6"/>
    <w:rsid w:val="00425AD3"/>
    <w:rsid w:val="00436582"/>
    <w:rsid w:val="004393DA"/>
    <w:rsid w:val="00440BAB"/>
    <w:rsid w:val="00441F68"/>
    <w:rsid w:val="004425CF"/>
    <w:rsid w:val="00442F71"/>
    <w:rsid w:val="004457E0"/>
    <w:rsid w:val="00445D04"/>
    <w:rsid w:val="00450A2F"/>
    <w:rsid w:val="00454711"/>
    <w:rsid w:val="00454806"/>
    <w:rsid w:val="00455339"/>
    <w:rsid w:val="0045577A"/>
    <w:rsid w:val="00456315"/>
    <w:rsid w:val="0045694D"/>
    <w:rsid w:val="00457487"/>
    <w:rsid w:val="00460F6D"/>
    <w:rsid w:val="0046167B"/>
    <w:rsid w:val="0046268C"/>
    <w:rsid w:val="004631C5"/>
    <w:rsid w:val="0046457F"/>
    <w:rsid w:val="0046522A"/>
    <w:rsid w:val="00465FBC"/>
    <w:rsid w:val="00466223"/>
    <w:rsid w:val="00466ADE"/>
    <w:rsid w:val="00466C4D"/>
    <w:rsid w:val="004672D2"/>
    <w:rsid w:val="00472164"/>
    <w:rsid w:val="00473B6F"/>
    <w:rsid w:val="0047716B"/>
    <w:rsid w:val="00480C17"/>
    <w:rsid w:val="004819D5"/>
    <w:rsid w:val="00481E88"/>
    <w:rsid w:val="00481F77"/>
    <w:rsid w:val="00483060"/>
    <w:rsid w:val="0048361E"/>
    <w:rsid w:val="00484FFF"/>
    <w:rsid w:val="004853C9"/>
    <w:rsid w:val="004858AB"/>
    <w:rsid w:val="0049164C"/>
    <w:rsid w:val="00492BD9"/>
    <w:rsid w:val="00492DF4"/>
    <w:rsid w:val="00493EAD"/>
    <w:rsid w:val="0049494C"/>
    <w:rsid w:val="004960BE"/>
    <w:rsid w:val="00497DFD"/>
    <w:rsid w:val="004A30FD"/>
    <w:rsid w:val="004A5AB5"/>
    <w:rsid w:val="004A604A"/>
    <w:rsid w:val="004A60A6"/>
    <w:rsid w:val="004A6E64"/>
    <w:rsid w:val="004A74CB"/>
    <w:rsid w:val="004B055B"/>
    <w:rsid w:val="004B152D"/>
    <w:rsid w:val="004B24B0"/>
    <w:rsid w:val="004B412D"/>
    <w:rsid w:val="004B4854"/>
    <w:rsid w:val="004B48E1"/>
    <w:rsid w:val="004C091C"/>
    <w:rsid w:val="004C161D"/>
    <w:rsid w:val="004C2648"/>
    <w:rsid w:val="004C2760"/>
    <w:rsid w:val="004C538F"/>
    <w:rsid w:val="004C5CEA"/>
    <w:rsid w:val="004C6A6E"/>
    <w:rsid w:val="004C7346"/>
    <w:rsid w:val="004D53C4"/>
    <w:rsid w:val="004D6FEA"/>
    <w:rsid w:val="004E050D"/>
    <w:rsid w:val="004E1F1B"/>
    <w:rsid w:val="004F0FE7"/>
    <w:rsid w:val="004F1925"/>
    <w:rsid w:val="004F2D33"/>
    <w:rsid w:val="004F41FE"/>
    <w:rsid w:val="004F588C"/>
    <w:rsid w:val="004F79AC"/>
    <w:rsid w:val="004F7A0A"/>
    <w:rsid w:val="00500800"/>
    <w:rsid w:val="00504A2C"/>
    <w:rsid w:val="00506058"/>
    <w:rsid w:val="00506696"/>
    <w:rsid w:val="00511C24"/>
    <w:rsid w:val="005140B1"/>
    <w:rsid w:val="00516414"/>
    <w:rsid w:val="005165EC"/>
    <w:rsid w:val="00522233"/>
    <w:rsid w:val="00522B6B"/>
    <w:rsid w:val="00524BE9"/>
    <w:rsid w:val="005272C1"/>
    <w:rsid w:val="00530B20"/>
    <w:rsid w:val="00531BF8"/>
    <w:rsid w:val="0053242F"/>
    <w:rsid w:val="00533156"/>
    <w:rsid w:val="00533E18"/>
    <w:rsid w:val="00534CE4"/>
    <w:rsid w:val="005360B5"/>
    <w:rsid w:val="00537083"/>
    <w:rsid w:val="005404A0"/>
    <w:rsid w:val="00542D48"/>
    <w:rsid w:val="00543E86"/>
    <w:rsid w:val="005463E8"/>
    <w:rsid w:val="00546789"/>
    <w:rsid w:val="00547595"/>
    <w:rsid w:val="00551E58"/>
    <w:rsid w:val="005524DA"/>
    <w:rsid w:val="005525F0"/>
    <w:rsid w:val="005543D7"/>
    <w:rsid w:val="00561D44"/>
    <w:rsid w:val="00564527"/>
    <w:rsid w:val="005649FC"/>
    <w:rsid w:val="00564EED"/>
    <w:rsid w:val="005756F0"/>
    <w:rsid w:val="00576497"/>
    <w:rsid w:val="00582AF3"/>
    <w:rsid w:val="00582BED"/>
    <w:rsid w:val="005838AF"/>
    <w:rsid w:val="00585D45"/>
    <w:rsid w:val="00594D1A"/>
    <w:rsid w:val="00597A9A"/>
    <w:rsid w:val="005A1B0D"/>
    <w:rsid w:val="005A221E"/>
    <w:rsid w:val="005A3B71"/>
    <w:rsid w:val="005A4646"/>
    <w:rsid w:val="005B06E5"/>
    <w:rsid w:val="005B11A9"/>
    <w:rsid w:val="005B1E40"/>
    <w:rsid w:val="005B30EB"/>
    <w:rsid w:val="005B7EDD"/>
    <w:rsid w:val="005D1E3D"/>
    <w:rsid w:val="005D4E1D"/>
    <w:rsid w:val="005D5573"/>
    <w:rsid w:val="005D6236"/>
    <w:rsid w:val="005D7508"/>
    <w:rsid w:val="005E03D7"/>
    <w:rsid w:val="005E1528"/>
    <w:rsid w:val="005E1573"/>
    <w:rsid w:val="005E1892"/>
    <w:rsid w:val="005E2BCE"/>
    <w:rsid w:val="005E2FCB"/>
    <w:rsid w:val="005E77C5"/>
    <w:rsid w:val="005F059F"/>
    <w:rsid w:val="005F31B1"/>
    <w:rsid w:val="005F5698"/>
    <w:rsid w:val="005F7F37"/>
    <w:rsid w:val="00602464"/>
    <w:rsid w:val="006032A9"/>
    <w:rsid w:val="00605CDD"/>
    <w:rsid w:val="00606CC5"/>
    <w:rsid w:val="006101BA"/>
    <w:rsid w:val="00611815"/>
    <w:rsid w:val="00611CC0"/>
    <w:rsid w:val="00613290"/>
    <w:rsid w:val="00613AD3"/>
    <w:rsid w:val="00614B8D"/>
    <w:rsid w:val="00615E2D"/>
    <w:rsid w:val="00617278"/>
    <w:rsid w:val="0062170D"/>
    <w:rsid w:val="00622A1D"/>
    <w:rsid w:val="006232BF"/>
    <w:rsid w:val="006249C1"/>
    <w:rsid w:val="00625ADB"/>
    <w:rsid w:val="006266A6"/>
    <w:rsid w:val="006357ED"/>
    <w:rsid w:val="00640DAE"/>
    <w:rsid w:val="00642A94"/>
    <w:rsid w:val="0064330E"/>
    <w:rsid w:val="00643E61"/>
    <w:rsid w:val="0064417B"/>
    <w:rsid w:val="006460C4"/>
    <w:rsid w:val="00650378"/>
    <w:rsid w:val="00650C2F"/>
    <w:rsid w:val="006521E8"/>
    <w:rsid w:val="00653B87"/>
    <w:rsid w:val="006566C9"/>
    <w:rsid w:val="00657982"/>
    <w:rsid w:val="0066238F"/>
    <w:rsid w:val="00662C03"/>
    <w:rsid w:val="006639AD"/>
    <w:rsid w:val="00663A6E"/>
    <w:rsid w:val="00664489"/>
    <w:rsid w:val="006664F6"/>
    <w:rsid w:val="006670D6"/>
    <w:rsid w:val="00673F66"/>
    <w:rsid w:val="00675325"/>
    <w:rsid w:val="00675740"/>
    <w:rsid w:val="006800AA"/>
    <w:rsid w:val="006862F8"/>
    <w:rsid w:val="006918A9"/>
    <w:rsid w:val="00691D9F"/>
    <w:rsid w:val="006963AF"/>
    <w:rsid w:val="006A126D"/>
    <w:rsid w:val="006A1CC8"/>
    <w:rsid w:val="006A250C"/>
    <w:rsid w:val="006A2748"/>
    <w:rsid w:val="006A2AB2"/>
    <w:rsid w:val="006A2D94"/>
    <w:rsid w:val="006A6ABB"/>
    <w:rsid w:val="006B1115"/>
    <w:rsid w:val="006B1B53"/>
    <w:rsid w:val="006B3286"/>
    <w:rsid w:val="006B5947"/>
    <w:rsid w:val="006C03FD"/>
    <w:rsid w:val="006C0518"/>
    <w:rsid w:val="006C27BA"/>
    <w:rsid w:val="006C34D3"/>
    <w:rsid w:val="006C3805"/>
    <w:rsid w:val="006D2CA5"/>
    <w:rsid w:val="006D2DF8"/>
    <w:rsid w:val="006D2EC9"/>
    <w:rsid w:val="006D32D8"/>
    <w:rsid w:val="006D4927"/>
    <w:rsid w:val="006E15CA"/>
    <w:rsid w:val="006E1C6F"/>
    <w:rsid w:val="006E2221"/>
    <w:rsid w:val="006E2495"/>
    <w:rsid w:val="006E508E"/>
    <w:rsid w:val="006E52A2"/>
    <w:rsid w:val="006E6528"/>
    <w:rsid w:val="006E66A4"/>
    <w:rsid w:val="006F0349"/>
    <w:rsid w:val="006F2134"/>
    <w:rsid w:val="006F707B"/>
    <w:rsid w:val="007015A3"/>
    <w:rsid w:val="00706D94"/>
    <w:rsid w:val="00712643"/>
    <w:rsid w:val="0071337B"/>
    <w:rsid w:val="007136BE"/>
    <w:rsid w:val="00716193"/>
    <w:rsid w:val="007162F5"/>
    <w:rsid w:val="007208DB"/>
    <w:rsid w:val="007259E6"/>
    <w:rsid w:val="00725D2A"/>
    <w:rsid w:val="00726391"/>
    <w:rsid w:val="007273D4"/>
    <w:rsid w:val="007276AE"/>
    <w:rsid w:val="007342EC"/>
    <w:rsid w:val="00735663"/>
    <w:rsid w:val="00740991"/>
    <w:rsid w:val="00743E8B"/>
    <w:rsid w:val="00745DD1"/>
    <w:rsid w:val="00747A1E"/>
    <w:rsid w:val="00751DB2"/>
    <w:rsid w:val="0075616F"/>
    <w:rsid w:val="0075698D"/>
    <w:rsid w:val="007632F8"/>
    <w:rsid w:val="007645BA"/>
    <w:rsid w:val="007648D2"/>
    <w:rsid w:val="00764BF0"/>
    <w:rsid w:val="00765C4D"/>
    <w:rsid w:val="00766670"/>
    <w:rsid w:val="0076785E"/>
    <w:rsid w:val="00767E1F"/>
    <w:rsid w:val="00770234"/>
    <w:rsid w:val="007708F1"/>
    <w:rsid w:val="00770E7D"/>
    <w:rsid w:val="007717EE"/>
    <w:rsid w:val="007767F9"/>
    <w:rsid w:val="00777176"/>
    <w:rsid w:val="00782DB4"/>
    <w:rsid w:val="00782F32"/>
    <w:rsid w:val="00783AA3"/>
    <w:rsid w:val="007859B3"/>
    <w:rsid w:val="00786C53"/>
    <w:rsid w:val="00787F92"/>
    <w:rsid w:val="00790478"/>
    <w:rsid w:val="007959C6"/>
    <w:rsid w:val="007A112B"/>
    <w:rsid w:val="007A405F"/>
    <w:rsid w:val="007A4617"/>
    <w:rsid w:val="007A5AC9"/>
    <w:rsid w:val="007A7A5F"/>
    <w:rsid w:val="007B08F1"/>
    <w:rsid w:val="007B3EBF"/>
    <w:rsid w:val="007B4942"/>
    <w:rsid w:val="007B5097"/>
    <w:rsid w:val="007B6FD2"/>
    <w:rsid w:val="007B76FD"/>
    <w:rsid w:val="007C10E5"/>
    <w:rsid w:val="007C24BD"/>
    <w:rsid w:val="007C369A"/>
    <w:rsid w:val="007C3946"/>
    <w:rsid w:val="007C4EAA"/>
    <w:rsid w:val="007C6CD0"/>
    <w:rsid w:val="007C7C8B"/>
    <w:rsid w:val="007C7E50"/>
    <w:rsid w:val="007D0689"/>
    <w:rsid w:val="007E0FCA"/>
    <w:rsid w:val="007E1B7F"/>
    <w:rsid w:val="007E41CD"/>
    <w:rsid w:val="007E513A"/>
    <w:rsid w:val="007E542E"/>
    <w:rsid w:val="007E55C6"/>
    <w:rsid w:val="007F1248"/>
    <w:rsid w:val="007F1E41"/>
    <w:rsid w:val="007F2B43"/>
    <w:rsid w:val="007F35F9"/>
    <w:rsid w:val="007F53CC"/>
    <w:rsid w:val="007F5F49"/>
    <w:rsid w:val="00803CAC"/>
    <w:rsid w:val="00806B98"/>
    <w:rsid w:val="00807619"/>
    <w:rsid w:val="00807CE1"/>
    <w:rsid w:val="008103CE"/>
    <w:rsid w:val="008109A4"/>
    <w:rsid w:val="00811489"/>
    <w:rsid w:val="0081194D"/>
    <w:rsid w:val="008119E2"/>
    <w:rsid w:val="00812233"/>
    <w:rsid w:val="00812744"/>
    <w:rsid w:val="00812B17"/>
    <w:rsid w:val="00814B97"/>
    <w:rsid w:val="00820EDA"/>
    <w:rsid w:val="00824899"/>
    <w:rsid w:val="00824CEF"/>
    <w:rsid w:val="00825AAD"/>
    <w:rsid w:val="00836FDA"/>
    <w:rsid w:val="00841830"/>
    <w:rsid w:val="008427A4"/>
    <w:rsid w:val="0084599A"/>
    <w:rsid w:val="00845A56"/>
    <w:rsid w:val="0084746A"/>
    <w:rsid w:val="0085019C"/>
    <w:rsid w:val="0085387C"/>
    <w:rsid w:val="00855366"/>
    <w:rsid w:val="00856944"/>
    <w:rsid w:val="0086144B"/>
    <w:rsid w:val="00865485"/>
    <w:rsid w:val="0086692D"/>
    <w:rsid w:val="0087280B"/>
    <w:rsid w:val="00875109"/>
    <w:rsid w:val="008762A1"/>
    <w:rsid w:val="008808A5"/>
    <w:rsid w:val="0088172E"/>
    <w:rsid w:val="008846CA"/>
    <w:rsid w:val="0088608B"/>
    <w:rsid w:val="0089044E"/>
    <w:rsid w:val="00890A66"/>
    <w:rsid w:val="00891874"/>
    <w:rsid w:val="008922EA"/>
    <w:rsid w:val="0089248C"/>
    <w:rsid w:val="00893982"/>
    <w:rsid w:val="00893DC1"/>
    <w:rsid w:val="008954E5"/>
    <w:rsid w:val="008956FC"/>
    <w:rsid w:val="00897115"/>
    <w:rsid w:val="008A23F8"/>
    <w:rsid w:val="008A42EA"/>
    <w:rsid w:val="008A4362"/>
    <w:rsid w:val="008A4EE9"/>
    <w:rsid w:val="008B055C"/>
    <w:rsid w:val="008B3BAE"/>
    <w:rsid w:val="008B766C"/>
    <w:rsid w:val="008C4985"/>
    <w:rsid w:val="008C6C8D"/>
    <w:rsid w:val="008C74B8"/>
    <w:rsid w:val="008D42E7"/>
    <w:rsid w:val="008D47B6"/>
    <w:rsid w:val="008D6315"/>
    <w:rsid w:val="008E0FCA"/>
    <w:rsid w:val="008E126C"/>
    <w:rsid w:val="008E421C"/>
    <w:rsid w:val="008E5550"/>
    <w:rsid w:val="008E5B8C"/>
    <w:rsid w:val="008F0653"/>
    <w:rsid w:val="008F480A"/>
    <w:rsid w:val="008F48B9"/>
    <w:rsid w:val="008F513A"/>
    <w:rsid w:val="008F6FC8"/>
    <w:rsid w:val="008F7D2D"/>
    <w:rsid w:val="009027EB"/>
    <w:rsid w:val="009028EB"/>
    <w:rsid w:val="00904D19"/>
    <w:rsid w:val="009056C8"/>
    <w:rsid w:val="009068A9"/>
    <w:rsid w:val="0091095E"/>
    <w:rsid w:val="00910FCF"/>
    <w:rsid w:val="00914E5F"/>
    <w:rsid w:val="00915A46"/>
    <w:rsid w:val="0091641B"/>
    <w:rsid w:val="00920161"/>
    <w:rsid w:val="00921D7B"/>
    <w:rsid w:val="00922412"/>
    <w:rsid w:val="009260D5"/>
    <w:rsid w:val="00926B2E"/>
    <w:rsid w:val="00934077"/>
    <w:rsid w:val="00934C49"/>
    <w:rsid w:val="009359AA"/>
    <w:rsid w:val="00935A7D"/>
    <w:rsid w:val="00937110"/>
    <w:rsid w:val="009409AC"/>
    <w:rsid w:val="00941A10"/>
    <w:rsid w:val="00946282"/>
    <w:rsid w:val="009501C1"/>
    <w:rsid w:val="009544F0"/>
    <w:rsid w:val="00960DB8"/>
    <w:rsid w:val="00961A10"/>
    <w:rsid w:val="00962EFD"/>
    <w:rsid w:val="0096454E"/>
    <w:rsid w:val="00964CA3"/>
    <w:rsid w:val="00965C76"/>
    <w:rsid w:val="0096628F"/>
    <w:rsid w:val="00972F7D"/>
    <w:rsid w:val="00974E04"/>
    <w:rsid w:val="00977FC0"/>
    <w:rsid w:val="0098053C"/>
    <w:rsid w:val="009821B7"/>
    <w:rsid w:val="0098247E"/>
    <w:rsid w:val="00982594"/>
    <w:rsid w:val="00983710"/>
    <w:rsid w:val="00983A4E"/>
    <w:rsid w:val="00986D74"/>
    <w:rsid w:val="00991780"/>
    <w:rsid w:val="009939A3"/>
    <w:rsid w:val="009942AE"/>
    <w:rsid w:val="00997318"/>
    <w:rsid w:val="00997FB0"/>
    <w:rsid w:val="009A1A34"/>
    <w:rsid w:val="009A3205"/>
    <w:rsid w:val="009A3B7C"/>
    <w:rsid w:val="009A578B"/>
    <w:rsid w:val="009A5931"/>
    <w:rsid w:val="009B1E59"/>
    <w:rsid w:val="009B3A0A"/>
    <w:rsid w:val="009B4236"/>
    <w:rsid w:val="009B448B"/>
    <w:rsid w:val="009B4A99"/>
    <w:rsid w:val="009B4AF6"/>
    <w:rsid w:val="009B578C"/>
    <w:rsid w:val="009B7B15"/>
    <w:rsid w:val="009D06EF"/>
    <w:rsid w:val="009D34D4"/>
    <w:rsid w:val="009D5242"/>
    <w:rsid w:val="009D733F"/>
    <w:rsid w:val="009D75C7"/>
    <w:rsid w:val="009E12B4"/>
    <w:rsid w:val="009E3B94"/>
    <w:rsid w:val="009E605D"/>
    <w:rsid w:val="009E625B"/>
    <w:rsid w:val="009E6294"/>
    <w:rsid w:val="009E7476"/>
    <w:rsid w:val="009F3B20"/>
    <w:rsid w:val="009F49F4"/>
    <w:rsid w:val="009F6F77"/>
    <w:rsid w:val="009F7219"/>
    <w:rsid w:val="009F78B1"/>
    <w:rsid w:val="00A02338"/>
    <w:rsid w:val="00A056BF"/>
    <w:rsid w:val="00A11818"/>
    <w:rsid w:val="00A128E3"/>
    <w:rsid w:val="00A12A80"/>
    <w:rsid w:val="00A1327D"/>
    <w:rsid w:val="00A1472C"/>
    <w:rsid w:val="00A1585E"/>
    <w:rsid w:val="00A15C4D"/>
    <w:rsid w:val="00A160F4"/>
    <w:rsid w:val="00A161B6"/>
    <w:rsid w:val="00A1654E"/>
    <w:rsid w:val="00A17D57"/>
    <w:rsid w:val="00A26594"/>
    <w:rsid w:val="00A318CA"/>
    <w:rsid w:val="00A339E9"/>
    <w:rsid w:val="00A35F74"/>
    <w:rsid w:val="00A3601B"/>
    <w:rsid w:val="00A37B2C"/>
    <w:rsid w:val="00A4093C"/>
    <w:rsid w:val="00A418A0"/>
    <w:rsid w:val="00A4286A"/>
    <w:rsid w:val="00A469C9"/>
    <w:rsid w:val="00A46E60"/>
    <w:rsid w:val="00A53F55"/>
    <w:rsid w:val="00A54793"/>
    <w:rsid w:val="00A605A7"/>
    <w:rsid w:val="00A617AB"/>
    <w:rsid w:val="00A63918"/>
    <w:rsid w:val="00A6596B"/>
    <w:rsid w:val="00A67952"/>
    <w:rsid w:val="00A67E16"/>
    <w:rsid w:val="00A7037A"/>
    <w:rsid w:val="00A72AF4"/>
    <w:rsid w:val="00A83268"/>
    <w:rsid w:val="00A83871"/>
    <w:rsid w:val="00A83BB3"/>
    <w:rsid w:val="00A84989"/>
    <w:rsid w:val="00A84E3E"/>
    <w:rsid w:val="00A86A7C"/>
    <w:rsid w:val="00A90C41"/>
    <w:rsid w:val="00A9366A"/>
    <w:rsid w:val="00AA2BEF"/>
    <w:rsid w:val="00AA4BCA"/>
    <w:rsid w:val="00AA5277"/>
    <w:rsid w:val="00AB4B75"/>
    <w:rsid w:val="00AB5323"/>
    <w:rsid w:val="00AB5522"/>
    <w:rsid w:val="00AB79F0"/>
    <w:rsid w:val="00AC18B1"/>
    <w:rsid w:val="00AC2B4D"/>
    <w:rsid w:val="00AC4336"/>
    <w:rsid w:val="00AC5604"/>
    <w:rsid w:val="00AC5965"/>
    <w:rsid w:val="00AD0809"/>
    <w:rsid w:val="00AD17A4"/>
    <w:rsid w:val="00AD2CCD"/>
    <w:rsid w:val="00AE5068"/>
    <w:rsid w:val="00AE5BF6"/>
    <w:rsid w:val="00AE5CDE"/>
    <w:rsid w:val="00AE657B"/>
    <w:rsid w:val="00AE7423"/>
    <w:rsid w:val="00AF0DD5"/>
    <w:rsid w:val="00AF259A"/>
    <w:rsid w:val="00AF321A"/>
    <w:rsid w:val="00AF3372"/>
    <w:rsid w:val="00AF6183"/>
    <w:rsid w:val="00AF66AB"/>
    <w:rsid w:val="00AF7438"/>
    <w:rsid w:val="00AF76D1"/>
    <w:rsid w:val="00AF78F3"/>
    <w:rsid w:val="00B02412"/>
    <w:rsid w:val="00B03147"/>
    <w:rsid w:val="00B06DC1"/>
    <w:rsid w:val="00B10D51"/>
    <w:rsid w:val="00B1110C"/>
    <w:rsid w:val="00B11D63"/>
    <w:rsid w:val="00B122E9"/>
    <w:rsid w:val="00B12821"/>
    <w:rsid w:val="00B12954"/>
    <w:rsid w:val="00B15004"/>
    <w:rsid w:val="00B152B8"/>
    <w:rsid w:val="00B16A4E"/>
    <w:rsid w:val="00B21E1C"/>
    <w:rsid w:val="00B24537"/>
    <w:rsid w:val="00B253B3"/>
    <w:rsid w:val="00B265D1"/>
    <w:rsid w:val="00B26B98"/>
    <w:rsid w:val="00B26FCE"/>
    <w:rsid w:val="00B3251F"/>
    <w:rsid w:val="00B33B3A"/>
    <w:rsid w:val="00B33FB0"/>
    <w:rsid w:val="00B342E5"/>
    <w:rsid w:val="00B43F80"/>
    <w:rsid w:val="00B44B10"/>
    <w:rsid w:val="00B50FDC"/>
    <w:rsid w:val="00B5412C"/>
    <w:rsid w:val="00B54453"/>
    <w:rsid w:val="00B567D2"/>
    <w:rsid w:val="00B60158"/>
    <w:rsid w:val="00B604B6"/>
    <w:rsid w:val="00B628A9"/>
    <w:rsid w:val="00B62E7C"/>
    <w:rsid w:val="00B64159"/>
    <w:rsid w:val="00B671B8"/>
    <w:rsid w:val="00B67ED8"/>
    <w:rsid w:val="00B74F53"/>
    <w:rsid w:val="00B81B57"/>
    <w:rsid w:val="00B84D49"/>
    <w:rsid w:val="00B90AA4"/>
    <w:rsid w:val="00B90EDB"/>
    <w:rsid w:val="00B94903"/>
    <w:rsid w:val="00B952F1"/>
    <w:rsid w:val="00B95301"/>
    <w:rsid w:val="00B97281"/>
    <w:rsid w:val="00BA42AB"/>
    <w:rsid w:val="00BB03DA"/>
    <w:rsid w:val="00BB2143"/>
    <w:rsid w:val="00BB3DCF"/>
    <w:rsid w:val="00BB5B28"/>
    <w:rsid w:val="00BB7555"/>
    <w:rsid w:val="00BC5D13"/>
    <w:rsid w:val="00BC6285"/>
    <w:rsid w:val="00BD328F"/>
    <w:rsid w:val="00BD4C32"/>
    <w:rsid w:val="00BD5379"/>
    <w:rsid w:val="00BD6424"/>
    <w:rsid w:val="00BD6745"/>
    <w:rsid w:val="00BE0C4E"/>
    <w:rsid w:val="00BE0C7F"/>
    <w:rsid w:val="00BE11A2"/>
    <w:rsid w:val="00BE25F8"/>
    <w:rsid w:val="00BE27BF"/>
    <w:rsid w:val="00BE56E7"/>
    <w:rsid w:val="00BE68E4"/>
    <w:rsid w:val="00BF0FE8"/>
    <w:rsid w:val="00BF2A5F"/>
    <w:rsid w:val="00BF2D42"/>
    <w:rsid w:val="00BF5481"/>
    <w:rsid w:val="00BF672B"/>
    <w:rsid w:val="00BF76AB"/>
    <w:rsid w:val="00BF7B0E"/>
    <w:rsid w:val="00C00C73"/>
    <w:rsid w:val="00C03DE5"/>
    <w:rsid w:val="00C045CF"/>
    <w:rsid w:val="00C062F2"/>
    <w:rsid w:val="00C11EE6"/>
    <w:rsid w:val="00C121AE"/>
    <w:rsid w:val="00C139EE"/>
    <w:rsid w:val="00C14833"/>
    <w:rsid w:val="00C155AE"/>
    <w:rsid w:val="00C15BA1"/>
    <w:rsid w:val="00C16561"/>
    <w:rsid w:val="00C16CD4"/>
    <w:rsid w:val="00C214FF"/>
    <w:rsid w:val="00C226D8"/>
    <w:rsid w:val="00C23BB4"/>
    <w:rsid w:val="00C263B9"/>
    <w:rsid w:val="00C26A49"/>
    <w:rsid w:val="00C30A58"/>
    <w:rsid w:val="00C316AF"/>
    <w:rsid w:val="00C320B7"/>
    <w:rsid w:val="00C346F9"/>
    <w:rsid w:val="00C351CB"/>
    <w:rsid w:val="00C368C7"/>
    <w:rsid w:val="00C4022F"/>
    <w:rsid w:val="00C424E3"/>
    <w:rsid w:val="00C45785"/>
    <w:rsid w:val="00C4679C"/>
    <w:rsid w:val="00C47CC3"/>
    <w:rsid w:val="00C51EAB"/>
    <w:rsid w:val="00C53212"/>
    <w:rsid w:val="00C55E9A"/>
    <w:rsid w:val="00C561F6"/>
    <w:rsid w:val="00C6028E"/>
    <w:rsid w:val="00C60F64"/>
    <w:rsid w:val="00C61DE3"/>
    <w:rsid w:val="00C62E91"/>
    <w:rsid w:val="00C63A17"/>
    <w:rsid w:val="00C65C43"/>
    <w:rsid w:val="00C667DA"/>
    <w:rsid w:val="00C670E9"/>
    <w:rsid w:val="00C70AD8"/>
    <w:rsid w:val="00C7317B"/>
    <w:rsid w:val="00C734CB"/>
    <w:rsid w:val="00C81275"/>
    <w:rsid w:val="00C813CB"/>
    <w:rsid w:val="00C82613"/>
    <w:rsid w:val="00C84327"/>
    <w:rsid w:val="00C91902"/>
    <w:rsid w:val="00C9452D"/>
    <w:rsid w:val="00C962F6"/>
    <w:rsid w:val="00C97314"/>
    <w:rsid w:val="00CA02A0"/>
    <w:rsid w:val="00CA0D22"/>
    <w:rsid w:val="00CA10CE"/>
    <w:rsid w:val="00CA16D1"/>
    <w:rsid w:val="00CA1939"/>
    <w:rsid w:val="00CA37AC"/>
    <w:rsid w:val="00CA52F3"/>
    <w:rsid w:val="00CA6B18"/>
    <w:rsid w:val="00CA78E5"/>
    <w:rsid w:val="00CB0675"/>
    <w:rsid w:val="00CB2629"/>
    <w:rsid w:val="00CB4FA7"/>
    <w:rsid w:val="00CC01A8"/>
    <w:rsid w:val="00CC0B3C"/>
    <w:rsid w:val="00CC1363"/>
    <w:rsid w:val="00CC2FC4"/>
    <w:rsid w:val="00CC3E9C"/>
    <w:rsid w:val="00CC4298"/>
    <w:rsid w:val="00CC50A8"/>
    <w:rsid w:val="00CC5543"/>
    <w:rsid w:val="00CC615A"/>
    <w:rsid w:val="00CC6358"/>
    <w:rsid w:val="00CC74BF"/>
    <w:rsid w:val="00CC7DB3"/>
    <w:rsid w:val="00CC7EE9"/>
    <w:rsid w:val="00CD0D45"/>
    <w:rsid w:val="00CD2564"/>
    <w:rsid w:val="00CD4BC6"/>
    <w:rsid w:val="00CD79B5"/>
    <w:rsid w:val="00CD81B8"/>
    <w:rsid w:val="00CE254A"/>
    <w:rsid w:val="00CE4F20"/>
    <w:rsid w:val="00CE525E"/>
    <w:rsid w:val="00CE65C7"/>
    <w:rsid w:val="00CE68EE"/>
    <w:rsid w:val="00CE79EA"/>
    <w:rsid w:val="00CE7DDF"/>
    <w:rsid w:val="00CF0529"/>
    <w:rsid w:val="00CF59ED"/>
    <w:rsid w:val="00CF677D"/>
    <w:rsid w:val="00D014AE"/>
    <w:rsid w:val="00D05CA7"/>
    <w:rsid w:val="00D06D86"/>
    <w:rsid w:val="00D07084"/>
    <w:rsid w:val="00D07995"/>
    <w:rsid w:val="00D10443"/>
    <w:rsid w:val="00D1194F"/>
    <w:rsid w:val="00D14CEA"/>
    <w:rsid w:val="00D14ED7"/>
    <w:rsid w:val="00D171A8"/>
    <w:rsid w:val="00D17422"/>
    <w:rsid w:val="00D20AD1"/>
    <w:rsid w:val="00D215A3"/>
    <w:rsid w:val="00D2347C"/>
    <w:rsid w:val="00D23CD7"/>
    <w:rsid w:val="00D23DC5"/>
    <w:rsid w:val="00D27706"/>
    <w:rsid w:val="00D41906"/>
    <w:rsid w:val="00D428E5"/>
    <w:rsid w:val="00D47C53"/>
    <w:rsid w:val="00D52B42"/>
    <w:rsid w:val="00D52BEA"/>
    <w:rsid w:val="00D53BF2"/>
    <w:rsid w:val="00D55580"/>
    <w:rsid w:val="00D56008"/>
    <w:rsid w:val="00D61126"/>
    <w:rsid w:val="00D61334"/>
    <w:rsid w:val="00D62710"/>
    <w:rsid w:val="00D65790"/>
    <w:rsid w:val="00D66CE5"/>
    <w:rsid w:val="00D67715"/>
    <w:rsid w:val="00D7097B"/>
    <w:rsid w:val="00D70AF3"/>
    <w:rsid w:val="00D70F9B"/>
    <w:rsid w:val="00D727C3"/>
    <w:rsid w:val="00D73A5E"/>
    <w:rsid w:val="00D762D4"/>
    <w:rsid w:val="00D8072E"/>
    <w:rsid w:val="00D831A8"/>
    <w:rsid w:val="00D83FC6"/>
    <w:rsid w:val="00D858A8"/>
    <w:rsid w:val="00D8593A"/>
    <w:rsid w:val="00D87EE5"/>
    <w:rsid w:val="00D96117"/>
    <w:rsid w:val="00DA1EF3"/>
    <w:rsid w:val="00DA552A"/>
    <w:rsid w:val="00DA5A6C"/>
    <w:rsid w:val="00DA6E0F"/>
    <w:rsid w:val="00DA71C9"/>
    <w:rsid w:val="00DA7ED9"/>
    <w:rsid w:val="00DB2DC8"/>
    <w:rsid w:val="00DB3AF5"/>
    <w:rsid w:val="00DB4930"/>
    <w:rsid w:val="00DB4B56"/>
    <w:rsid w:val="00DB74F0"/>
    <w:rsid w:val="00DC0C88"/>
    <w:rsid w:val="00DC50D9"/>
    <w:rsid w:val="00DC52B9"/>
    <w:rsid w:val="00DC79B5"/>
    <w:rsid w:val="00DD3A30"/>
    <w:rsid w:val="00DD6A7D"/>
    <w:rsid w:val="00DE1B9E"/>
    <w:rsid w:val="00DE245C"/>
    <w:rsid w:val="00DE2C6A"/>
    <w:rsid w:val="00DE47DB"/>
    <w:rsid w:val="00DE4C61"/>
    <w:rsid w:val="00DE5491"/>
    <w:rsid w:val="00DE70B2"/>
    <w:rsid w:val="00DE7700"/>
    <w:rsid w:val="00DF0153"/>
    <w:rsid w:val="00DF045E"/>
    <w:rsid w:val="00DF191F"/>
    <w:rsid w:val="00DF3BBA"/>
    <w:rsid w:val="00DF7407"/>
    <w:rsid w:val="00E00704"/>
    <w:rsid w:val="00E01F12"/>
    <w:rsid w:val="00E03CC4"/>
    <w:rsid w:val="00E046AE"/>
    <w:rsid w:val="00E0554B"/>
    <w:rsid w:val="00E06E13"/>
    <w:rsid w:val="00E1008F"/>
    <w:rsid w:val="00E101BF"/>
    <w:rsid w:val="00E104C1"/>
    <w:rsid w:val="00E1286E"/>
    <w:rsid w:val="00E138F7"/>
    <w:rsid w:val="00E154B6"/>
    <w:rsid w:val="00E15EAE"/>
    <w:rsid w:val="00E1756E"/>
    <w:rsid w:val="00E178FA"/>
    <w:rsid w:val="00E20B8B"/>
    <w:rsid w:val="00E20C12"/>
    <w:rsid w:val="00E21854"/>
    <w:rsid w:val="00E22877"/>
    <w:rsid w:val="00E24D69"/>
    <w:rsid w:val="00E253FC"/>
    <w:rsid w:val="00E254FA"/>
    <w:rsid w:val="00E34647"/>
    <w:rsid w:val="00E36650"/>
    <w:rsid w:val="00E37B37"/>
    <w:rsid w:val="00E410E4"/>
    <w:rsid w:val="00E43088"/>
    <w:rsid w:val="00E4435D"/>
    <w:rsid w:val="00E444BC"/>
    <w:rsid w:val="00E463A2"/>
    <w:rsid w:val="00E471F3"/>
    <w:rsid w:val="00E473DA"/>
    <w:rsid w:val="00E51AB3"/>
    <w:rsid w:val="00E52526"/>
    <w:rsid w:val="00E528C2"/>
    <w:rsid w:val="00E528E1"/>
    <w:rsid w:val="00E5340B"/>
    <w:rsid w:val="00E552C9"/>
    <w:rsid w:val="00E553A6"/>
    <w:rsid w:val="00E55A2E"/>
    <w:rsid w:val="00E57C66"/>
    <w:rsid w:val="00E57D35"/>
    <w:rsid w:val="00E6014B"/>
    <w:rsid w:val="00E63AF5"/>
    <w:rsid w:val="00E64004"/>
    <w:rsid w:val="00E74B5D"/>
    <w:rsid w:val="00E76179"/>
    <w:rsid w:val="00E76934"/>
    <w:rsid w:val="00E80DE2"/>
    <w:rsid w:val="00E8125A"/>
    <w:rsid w:val="00E81435"/>
    <w:rsid w:val="00E81A96"/>
    <w:rsid w:val="00E84EB4"/>
    <w:rsid w:val="00E85687"/>
    <w:rsid w:val="00E8589F"/>
    <w:rsid w:val="00E86740"/>
    <w:rsid w:val="00E9361B"/>
    <w:rsid w:val="00E94E81"/>
    <w:rsid w:val="00E96CED"/>
    <w:rsid w:val="00EA31BF"/>
    <w:rsid w:val="00EA729F"/>
    <w:rsid w:val="00EB0471"/>
    <w:rsid w:val="00EB0707"/>
    <w:rsid w:val="00EB1F96"/>
    <w:rsid w:val="00EB5E1A"/>
    <w:rsid w:val="00EB6976"/>
    <w:rsid w:val="00EC41AB"/>
    <w:rsid w:val="00EC48FB"/>
    <w:rsid w:val="00EC6401"/>
    <w:rsid w:val="00ED2056"/>
    <w:rsid w:val="00ED3EBE"/>
    <w:rsid w:val="00ED4032"/>
    <w:rsid w:val="00ED53C2"/>
    <w:rsid w:val="00ED6307"/>
    <w:rsid w:val="00ED6632"/>
    <w:rsid w:val="00ED6910"/>
    <w:rsid w:val="00EE1556"/>
    <w:rsid w:val="00EE21E8"/>
    <w:rsid w:val="00EE2DF3"/>
    <w:rsid w:val="00EE3988"/>
    <w:rsid w:val="00EE3ABD"/>
    <w:rsid w:val="00EE4C73"/>
    <w:rsid w:val="00EE6739"/>
    <w:rsid w:val="00EE68C6"/>
    <w:rsid w:val="00EE6ABA"/>
    <w:rsid w:val="00EE7DAD"/>
    <w:rsid w:val="00EF3B65"/>
    <w:rsid w:val="00EF6D8B"/>
    <w:rsid w:val="00EF7A86"/>
    <w:rsid w:val="00F006EC"/>
    <w:rsid w:val="00F0187D"/>
    <w:rsid w:val="00F01C2D"/>
    <w:rsid w:val="00F02C7E"/>
    <w:rsid w:val="00F058EA"/>
    <w:rsid w:val="00F0724B"/>
    <w:rsid w:val="00F07C55"/>
    <w:rsid w:val="00F12A77"/>
    <w:rsid w:val="00F137B5"/>
    <w:rsid w:val="00F146C2"/>
    <w:rsid w:val="00F210E4"/>
    <w:rsid w:val="00F22480"/>
    <w:rsid w:val="00F2425C"/>
    <w:rsid w:val="00F2428F"/>
    <w:rsid w:val="00F24318"/>
    <w:rsid w:val="00F2440A"/>
    <w:rsid w:val="00F24B08"/>
    <w:rsid w:val="00F257CA"/>
    <w:rsid w:val="00F309FD"/>
    <w:rsid w:val="00F30F11"/>
    <w:rsid w:val="00F34BA2"/>
    <w:rsid w:val="00F362C6"/>
    <w:rsid w:val="00F36D8B"/>
    <w:rsid w:val="00F401F2"/>
    <w:rsid w:val="00F40AB5"/>
    <w:rsid w:val="00F41186"/>
    <w:rsid w:val="00F4317C"/>
    <w:rsid w:val="00F43F91"/>
    <w:rsid w:val="00F45718"/>
    <w:rsid w:val="00F47B27"/>
    <w:rsid w:val="00F5063B"/>
    <w:rsid w:val="00F55AC6"/>
    <w:rsid w:val="00F56741"/>
    <w:rsid w:val="00F57132"/>
    <w:rsid w:val="00F61913"/>
    <w:rsid w:val="00F6258D"/>
    <w:rsid w:val="00F65D05"/>
    <w:rsid w:val="00F661C5"/>
    <w:rsid w:val="00F7196D"/>
    <w:rsid w:val="00F7399E"/>
    <w:rsid w:val="00F75B08"/>
    <w:rsid w:val="00F806F1"/>
    <w:rsid w:val="00F809C3"/>
    <w:rsid w:val="00F80EAC"/>
    <w:rsid w:val="00F81AA5"/>
    <w:rsid w:val="00F829AE"/>
    <w:rsid w:val="00F85308"/>
    <w:rsid w:val="00F872F7"/>
    <w:rsid w:val="00F879F5"/>
    <w:rsid w:val="00F911EE"/>
    <w:rsid w:val="00F91748"/>
    <w:rsid w:val="00F92E6C"/>
    <w:rsid w:val="00F935F6"/>
    <w:rsid w:val="00F95A3F"/>
    <w:rsid w:val="00F95F83"/>
    <w:rsid w:val="00F96350"/>
    <w:rsid w:val="00F96567"/>
    <w:rsid w:val="00FA2460"/>
    <w:rsid w:val="00FA4471"/>
    <w:rsid w:val="00FB0846"/>
    <w:rsid w:val="00FB1517"/>
    <w:rsid w:val="00FB208F"/>
    <w:rsid w:val="00FB3C05"/>
    <w:rsid w:val="00FB5153"/>
    <w:rsid w:val="00FB535A"/>
    <w:rsid w:val="00FB6AB4"/>
    <w:rsid w:val="00FC0BDA"/>
    <w:rsid w:val="00FC11FD"/>
    <w:rsid w:val="00FC14A8"/>
    <w:rsid w:val="00FC2212"/>
    <w:rsid w:val="00FC353F"/>
    <w:rsid w:val="00FC7970"/>
    <w:rsid w:val="00FD1F88"/>
    <w:rsid w:val="00FD2ED1"/>
    <w:rsid w:val="00FD3255"/>
    <w:rsid w:val="00FE08CB"/>
    <w:rsid w:val="00FE0A1B"/>
    <w:rsid w:val="00FE0CF3"/>
    <w:rsid w:val="00FE0FCA"/>
    <w:rsid w:val="00FE13C7"/>
    <w:rsid w:val="00FE1D60"/>
    <w:rsid w:val="00FE3D9B"/>
    <w:rsid w:val="00FF46B0"/>
    <w:rsid w:val="00FF47A4"/>
    <w:rsid w:val="00FF54B3"/>
    <w:rsid w:val="00FF5683"/>
    <w:rsid w:val="00FF616D"/>
    <w:rsid w:val="00FF6984"/>
    <w:rsid w:val="00FF6D73"/>
    <w:rsid w:val="00FF7639"/>
    <w:rsid w:val="0107C142"/>
    <w:rsid w:val="01F06D3C"/>
    <w:rsid w:val="022A4F77"/>
    <w:rsid w:val="030153A0"/>
    <w:rsid w:val="0320D4F1"/>
    <w:rsid w:val="038C3D9D"/>
    <w:rsid w:val="051FBBD1"/>
    <w:rsid w:val="05D344DF"/>
    <w:rsid w:val="078F9B03"/>
    <w:rsid w:val="086EBE88"/>
    <w:rsid w:val="0CB57F46"/>
    <w:rsid w:val="0CB9A38E"/>
    <w:rsid w:val="0CE14680"/>
    <w:rsid w:val="0D266FCE"/>
    <w:rsid w:val="0D8BEBF7"/>
    <w:rsid w:val="0E75295B"/>
    <w:rsid w:val="0E8F562A"/>
    <w:rsid w:val="0EC2402F"/>
    <w:rsid w:val="0FD7B74C"/>
    <w:rsid w:val="10D462E9"/>
    <w:rsid w:val="116C9741"/>
    <w:rsid w:val="11AE6607"/>
    <w:rsid w:val="11B4B7A3"/>
    <w:rsid w:val="135B3F69"/>
    <w:rsid w:val="137D6417"/>
    <w:rsid w:val="1409D049"/>
    <w:rsid w:val="14C12C6C"/>
    <w:rsid w:val="14D7F320"/>
    <w:rsid w:val="14FD933C"/>
    <w:rsid w:val="166A25AA"/>
    <w:rsid w:val="179D07F9"/>
    <w:rsid w:val="1878FBFD"/>
    <w:rsid w:val="190452F4"/>
    <w:rsid w:val="1A989B71"/>
    <w:rsid w:val="1AD44414"/>
    <w:rsid w:val="1BEFA7B4"/>
    <w:rsid w:val="1CCEFF54"/>
    <w:rsid w:val="1CDB187A"/>
    <w:rsid w:val="1D468126"/>
    <w:rsid w:val="1DC9EBBC"/>
    <w:rsid w:val="1DF67C1A"/>
    <w:rsid w:val="1F06F489"/>
    <w:rsid w:val="1F1F856E"/>
    <w:rsid w:val="1FAAAA8F"/>
    <w:rsid w:val="20049D40"/>
    <w:rsid w:val="20C2E606"/>
    <w:rsid w:val="21F57B0F"/>
    <w:rsid w:val="2223CFBA"/>
    <w:rsid w:val="22A6D752"/>
    <w:rsid w:val="22C4F595"/>
    <w:rsid w:val="2368AC5F"/>
    <w:rsid w:val="24991414"/>
    <w:rsid w:val="257CCA25"/>
    <w:rsid w:val="261825AB"/>
    <w:rsid w:val="263CD100"/>
    <w:rsid w:val="26965F0A"/>
    <w:rsid w:val="274924D8"/>
    <w:rsid w:val="27D01D5E"/>
    <w:rsid w:val="284999B3"/>
    <w:rsid w:val="2991FAD5"/>
    <w:rsid w:val="2B3E09EE"/>
    <w:rsid w:val="2C018A7C"/>
    <w:rsid w:val="2C5D9320"/>
    <w:rsid w:val="2CF7787E"/>
    <w:rsid w:val="2DD5280A"/>
    <w:rsid w:val="2E128BDE"/>
    <w:rsid w:val="2E1AB38D"/>
    <w:rsid w:val="2F392B3E"/>
    <w:rsid w:val="2F8D47E0"/>
    <w:rsid w:val="2FD8FBE1"/>
    <w:rsid w:val="302D0AEB"/>
    <w:rsid w:val="305E93A1"/>
    <w:rsid w:val="31C1EAE0"/>
    <w:rsid w:val="325360A2"/>
    <w:rsid w:val="32CCD4A4"/>
    <w:rsid w:val="33038D6C"/>
    <w:rsid w:val="335FAB2C"/>
    <w:rsid w:val="34003A04"/>
    <w:rsid w:val="34BEAD48"/>
    <w:rsid w:val="34CC5B4F"/>
    <w:rsid w:val="36047566"/>
    <w:rsid w:val="36AD5570"/>
    <w:rsid w:val="36B4705A"/>
    <w:rsid w:val="36F2B106"/>
    <w:rsid w:val="378F0AF0"/>
    <w:rsid w:val="3822B414"/>
    <w:rsid w:val="383C4118"/>
    <w:rsid w:val="38872C54"/>
    <w:rsid w:val="393AEF8B"/>
    <w:rsid w:val="3A0575E7"/>
    <w:rsid w:val="3A294DDF"/>
    <w:rsid w:val="3B884E77"/>
    <w:rsid w:val="3BB2811F"/>
    <w:rsid w:val="3C51413C"/>
    <w:rsid w:val="3DC1E1DB"/>
    <w:rsid w:val="3E079B49"/>
    <w:rsid w:val="3E931C35"/>
    <w:rsid w:val="3EBF823F"/>
    <w:rsid w:val="3ECF9679"/>
    <w:rsid w:val="402EEC96"/>
    <w:rsid w:val="4063DEF6"/>
    <w:rsid w:val="409173F0"/>
    <w:rsid w:val="410199A6"/>
    <w:rsid w:val="41C1DBA5"/>
    <w:rsid w:val="426CBDA8"/>
    <w:rsid w:val="44F917C0"/>
    <w:rsid w:val="45517763"/>
    <w:rsid w:val="463BEB81"/>
    <w:rsid w:val="46F23D24"/>
    <w:rsid w:val="47074139"/>
    <w:rsid w:val="4714BD6A"/>
    <w:rsid w:val="47A52EBA"/>
    <w:rsid w:val="47E8F6B9"/>
    <w:rsid w:val="48549D57"/>
    <w:rsid w:val="4916CC73"/>
    <w:rsid w:val="49A57FAE"/>
    <w:rsid w:val="49AD63E6"/>
    <w:rsid w:val="4A1B99B1"/>
    <w:rsid w:val="4B0A39F8"/>
    <w:rsid w:val="4BC0B8E7"/>
    <w:rsid w:val="4CE410DC"/>
    <w:rsid w:val="4D4039D3"/>
    <w:rsid w:val="4D9D274B"/>
    <w:rsid w:val="4E90EA3E"/>
    <w:rsid w:val="4EE4597D"/>
    <w:rsid w:val="4F4BFB30"/>
    <w:rsid w:val="4F74D320"/>
    <w:rsid w:val="4F8C0528"/>
    <w:rsid w:val="5182C9C8"/>
    <w:rsid w:val="51C7B864"/>
    <w:rsid w:val="522FFA6B"/>
    <w:rsid w:val="5359AB54"/>
    <w:rsid w:val="53B14120"/>
    <w:rsid w:val="54464DEE"/>
    <w:rsid w:val="546FBA9C"/>
    <w:rsid w:val="55679B2D"/>
    <w:rsid w:val="55A21457"/>
    <w:rsid w:val="55A576A9"/>
    <w:rsid w:val="55F1C2AB"/>
    <w:rsid w:val="5752500B"/>
    <w:rsid w:val="583DF2A7"/>
    <w:rsid w:val="584E6430"/>
    <w:rsid w:val="58529215"/>
    <w:rsid w:val="59418FAB"/>
    <w:rsid w:val="59A2D86A"/>
    <w:rsid w:val="59C9BA05"/>
    <w:rsid w:val="5A5C5BD3"/>
    <w:rsid w:val="5AA649F5"/>
    <w:rsid w:val="5AD5D828"/>
    <w:rsid w:val="5B74CA1B"/>
    <w:rsid w:val="5BA95265"/>
    <w:rsid w:val="5CCE4551"/>
    <w:rsid w:val="5CF17DD2"/>
    <w:rsid w:val="5D9AED01"/>
    <w:rsid w:val="5DD566B4"/>
    <w:rsid w:val="5F5C97A7"/>
    <w:rsid w:val="5F63BAE4"/>
    <w:rsid w:val="5F83400F"/>
    <w:rsid w:val="5FF43487"/>
    <w:rsid w:val="6113F7E2"/>
    <w:rsid w:val="613B77CC"/>
    <w:rsid w:val="619E10C7"/>
    <w:rsid w:val="62318691"/>
    <w:rsid w:val="628884E5"/>
    <w:rsid w:val="62C0D144"/>
    <w:rsid w:val="62EDCEC6"/>
    <w:rsid w:val="6320B8CB"/>
    <w:rsid w:val="63B4644A"/>
    <w:rsid w:val="646A827D"/>
    <w:rsid w:val="64F5B05E"/>
    <w:rsid w:val="64FBF83F"/>
    <w:rsid w:val="65216DDD"/>
    <w:rsid w:val="667156E3"/>
    <w:rsid w:val="66B3E89A"/>
    <w:rsid w:val="66E34B54"/>
    <w:rsid w:val="6711283B"/>
    <w:rsid w:val="67A478CC"/>
    <w:rsid w:val="685CAC82"/>
    <w:rsid w:val="68D4E8D4"/>
    <w:rsid w:val="6964FCD5"/>
    <w:rsid w:val="698E9900"/>
    <w:rsid w:val="6B114104"/>
    <w:rsid w:val="6B3D4022"/>
    <w:rsid w:val="6B63E4B0"/>
    <w:rsid w:val="6BDA6455"/>
    <w:rsid w:val="6CF795B5"/>
    <w:rsid w:val="6D1B3C98"/>
    <w:rsid w:val="6D6E4730"/>
    <w:rsid w:val="6D782CF4"/>
    <w:rsid w:val="6E1A8139"/>
    <w:rsid w:val="6E509A36"/>
    <w:rsid w:val="6E5C4FFF"/>
    <w:rsid w:val="6EE20FF8"/>
    <w:rsid w:val="7129B9E9"/>
    <w:rsid w:val="717E8805"/>
    <w:rsid w:val="72206602"/>
    <w:rsid w:val="72858052"/>
    <w:rsid w:val="72DEB2A7"/>
    <w:rsid w:val="7406C54B"/>
    <w:rsid w:val="74D512A0"/>
    <w:rsid w:val="74DA9A7C"/>
    <w:rsid w:val="754D3018"/>
    <w:rsid w:val="7605A3D8"/>
    <w:rsid w:val="77128F28"/>
    <w:rsid w:val="77AF2B8E"/>
    <w:rsid w:val="77BE1E9C"/>
    <w:rsid w:val="786616EE"/>
    <w:rsid w:val="79890272"/>
    <w:rsid w:val="7A288EC1"/>
    <w:rsid w:val="7A870FD0"/>
    <w:rsid w:val="7B891842"/>
    <w:rsid w:val="7BBE3520"/>
    <w:rsid w:val="7BC71EC5"/>
    <w:rsid w:val="7BCC48C9"/>
    <w:rsid w:val="7BEBCA1A"/>
    <w:rsid w:val="7C34501E"/>
    <w:rsid w:val="7C4E174B"/>
    <w:rsid w:val="7CCB22B5"/>
    <w:rsid w:val="7D51817E"/>
    <w:rsid w:val="7D602F83"/>
    <w:rsid w:val="7DC436EA"/>
    <w:rsid w:val="7DCACB02"/>
    <w:rsid w:val="7E4C04F0"/>
    <w:rsid w:val="7E655CC5"/>
    <w:rsid w:val="7F2B5862"/>
    <w:rsid w:val="7F3963B8"/>
    <w:rsid w:val="7FB0082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C55DD"/>
  <w15:chartTrackingRefBased/>
  <w15:docId w15:val="{67A34512-1A96-4358-A837-B08106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69" w:unhideWhenUsed="1"/>
    <w:lsdException w:name="toc 6" w:semiHidden="1" w:uiPriority="69" w:unhideWhenUsed="1"/>
    <w:lsdException w:name="toc 7" w:uiPriority="39"/>
    <w:lsdException w:name="toc 8" w:semiHidden="1" w:uiPriority="69" w:unhideWhenUsed="1"/>
    <w:lsdException w:name="toc 9" w:semiHidden="1" w:uiPriority="69" w:unhideWhenUsed="1"/>
    <w:lsdException w:name="Normal Inden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4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4" w:qFormat="1"/>
    <w:lsdException w:name="Emphasis" w:semiHidden="1" w:uiPriority="4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2" w:qFormat="1"/>
    <w:lsdException w:name="Intense Emphasis" w:semiHidden="1" w:uiPriority="40" w:qFormat="1"/>
    <w:lsdException w:name="Subtle Reference" w:semiHidden="1" w:uiPriority="40" w:qFormat="1"/>
    <w:lsdException w:name="Intense Reference" w:uiPriority="40" w:qFormat="1"/>
    <w:lsdException w:name="Book Title" w:semiHidden="1" w:uiPriority="40"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4"/>
    <w:qFormat/>
    <w:rsid w:val="00CC50A8"/>
  </w:style>
  <w:style w:type="paragraph" w:styleId="Heading1">
    <w:name w:val="heading 1"/>
    <w:next w:val="I-Standardtext"/>
    <w:link w:val="Heading1Char"/>
    <w:uiPriority w:val="19"/>
    <w:qFormat/>
    <w:rsid w:val="005404A0"/>
    <w:pPr>
      <w:keepNext/>
      <w:keepLines/>
      <w:numPr>
        <w:numId w:val="4"/>
      </w:numPr>
      <w:spacing w:before="480"/>
      <w:jc w:val="both"/>
      <w:outlineLvl w:val="0"/>
    </w:pPr>
    <w:rPr>
      <w:rFonts w:asciiTheme="majorHAnsi" w:eastAsiaTheme="majorEastAsia" w:hAnsiTheme="majorHAnsi" w:cstheme="majorBidi"/>
      <w:b/>
      <w:color w:val="006AA4"/>
      <w:sz w:val="24"/>
      <w:szCs w:val="32"/>
    </w:rPr>
  </w:style>
  <w:style w:type="paragraph" w:styleId="Heading2">
    <w:name w:val="heading 2"/>
    <w:next w:val="I-Standardtext"/>
    <w:link w:val="Heading2Char"/>
    <w:uiPriority w:val="19"/>
    <w:qFormat/>
    <w:rsid w:val="005404A0"/>
    <w:pPr>
      <w:keepNext/>
      <w:keepLines/>
      <w:numPr>
        <w:ilvl w:val="1"/>
        <w:numId w:val="4"/>
      </w:numPr>
      <w:spacing w:before="360"/>
      <w:jc w:val="both"/>
      <w:outlineLvl w:val="1"/>
    </w:pPr>
    <w:rPr>
      <w:rFonts w:asciiTheme="majorHAnsi" w:eastAsiaTheme="majorEastAsia" w:hAnsiTheme="majorHAnsi" w:cstheme="majorBidi"/>
      <w:b/>
      <w:color w:val="006AA4"/>
      <w:sz w:val="24"/>
      <w:szCs w:val="26"/>
    </w:rPr>
  </w:style>
  <w:style w:type="paragraph" w:styleId="Heading3">
    <w:name w:val="heading 3"/>
    <w:next w:val="I-Standardtext"/>
    <w:link w:val="Heading3Char"/>
    <w:uiPriority w:val="19"/>
    <w:qFormat/>
    <w:rsid w:val="005404A0"/>
    <w:pPr>
      <w:keepNext/>
      <w:keepLines/>
      <w:numPr>
        <w:ilvl w:val="2"/>
        <w:numId w:val="4"/>
      </w:numPr>
      <w:spacing w:before="360"/>
      <w:jc w:val="both"/>
      <w:outlineLvl w:val="2"/>
    </w:pPr>
    <w:rPr>
      <w:rFonts w:asciiTheme="majorHAnsi" w:eastAsiaTheme="majorEastAsia" w:hAnsiTheme="majorHAnsi" w:cstheme="majorBidi"/>
      <w:b/>
      <w:szCs w:val="24"/>
    </w:rPr>
  </w:style>
  <w:style w:type="paragraph" w:styleId="Heading4">
    <w:name w:val="heading 4"/>
    <w:next w:val="I-Standardtext"/>
    <w:link w:val="Heading4Char"/>
    <w:uiPriority w:val="19"/>
    <w:unhideWhenUsed/>
    <w:qFormat/>
    <w:rsid w:val="005404A0"/>
    <w:pPr>
      <w:keepNext/>
      <w:keepLines/>
      <w:numPr>
        <w:ilvl w:val="3"/>
        <w:numId w:val="4"/>
      </w:numPr>
      <w:spacing w:before="360"/>
      <w:jc w:val="both"/>
      <w:outlineLvl w:val="3"/>
    </w:pPr>
    <w:rPr>
      <w:rFonts w:asciiTheme="majorHAnsi" w:eastAsiaTheme="majorEastAsia" w:hAnsiTheme="majorHAnsi" w:cstheme="majorBidi"/>
      <w:b/>
      <w:iCs/>
    </w:rPr>
  </w:style>
  <w:style w:type="paragraph" w:styleId="Heading5">
    <w:name w:val="heading 5"/>
    <w:next w:val="I-Standardtext"/>
    <w:link w:val="Heading5Char"/>
    <w:uiPriority w:val="19"/>
    <w:unhideWhenUsed/>
    <w:qFormat/>
    <w:rsid w:val="005404A0"/>
    <w:pPr>
      <w:keepNext/>
      <w:keepLines/>
      <w:spacing w:before="360"/>
      <w:jc w:val="both"/>
      <w:outlineLvl w:val="4"/>
    </w:pPr>
    <w:rPr>
      <w:rFonts w:asciiTheme="majorHAnsi" w:eastAsiaTheme="majorEastAsia" w:hAnsiTheme="majorHAnsi" w:cstheme="majorBidi"/>
      <w:b/>
    </w:rPr>
  </w:style>
  <w:style w:type="paragraph" w:styleId="Heading6">
    <w:name w:val="heading 6"/>
    <w:basedOn w:val="Normal"/>
    <w:next w:val="Normal"/>
    <w:link w:val="Heading6Char"/>
    <w:uiPriority w:val="19"/>
    <w:semiHidden/>
    <w:qFormat/>
    <w:rsid w:val="00D10443"/>
    <w:pPr>
      <w:keepNext/>
      <w:keepLines/>
      <w:numPr>
        <w:ilvl w:val="5"/>
        <w:numId w:val="4"/>
      </w:numPr>
      <w:spacing w:before="40" w:after="0"/>
      <w:outlineLvl w:val="5"/>
    </w:pPr>
    <w:rPr>
      <w:rFonts w:asciiTheme="majorHAnsi" w:eastAsiaTheme="majorEastAsia" w:hAnsiTheme="majorHAnsi" w:cstheme="majorBidi"/>
      <w:color w:val="003451" w:themeColor="accent1" w:themeShade="7F"/>
    </w:rPr>
  </w:style>
  <w:style w:type="paragraph" w:styleId="Heading7">
    <w:name w:val="heading 7"/>
    <w:basedOn w:val="Normal"/>
    <w:next w:val="Normal"/>
    <w:link w:val="Heading7Char"/>
    <w:uiPriority w:val="19"/>
    <w:semiHidden/>
    <w:qFormat/>
    <w:rsid w:val="00F61913"/>
    <w:pPr>
      <w:keepNext/>
      <w:keepLines/>
      <w:numPr>
        <w:ilvl w:val="6"/>
        <w:numId w:val="4"/>
      </w:numPr>
      <w:spacing w:before="40" w:after="0"/>
      <w:outlineLvl w:val="6"/>
    </w:pPr>
    <w:rPr>
      <w:rFonts w:asciiTheme="majorHAnsi" w:eastAsiaTheme="majorEastAsia" w:hAnsiTheme="majorHAnsi" w:cstheme="majorBidi"/>
      <w:iCs/>
      <w:color w:val="003451" w:themeColor="accent1" w:themeShade="7F"/>
    </w:rPr>
  </w:style>
  <w:style w:type="paragraph" w:styleId="Heading8">
    <w:name w:val="heading 8"/>
    <w:basedOn w:val="Normal"/>
    <w:next w:val="Normal"/>
    <w:link w:val="Heading8Char"/>
    <w:uiPriority w:val="19"/>
    <w:semiHidden/>
    <w:qFormat/>
    <w:rsid w:val="00F61913"/>
    <w:pPr>
      <w:keepNext/>
      <w:keepLines/>
      <w:numPr>
        <w:ilvl w:val="7"/>
        <w:numId w:val="4"/>
      </w:numPr>
      <w:spacing w:before="40" w:after="0"/>
      <w:outlineLvl w:val="7"/>
    </w:pPr>
    <w:rPr>
      <w:rFonts w:asciiTheme="majorHAnsi" w:eastAsiaTheme="majorEastAsia" w:hAnsiTheme="majorHAnsi" w:cstheme="majorBidi"/>
      <w:color w:val="004E7A" w:themeColor="accent1" w:themeShade="BF"/>
      <w:szCs w:val="21"/>
    </w:rPr>
  </w:style>
  <w:style w:type="paragraph" w:styleId="Heading9">
    <w:name w:val="heading 9"/>
    <w:basedOn w:val="Normal"/>
    <w:next w:val="Normal"/>
    <w:link w:val="Heading9Char"/>
    <w:uiPriority w:val="19"/>
    <w:semiHidden/>
    <w:qFormat/>
    <w:rsid w:val="00F61913"/>
    <w:pPr>
      <w:keepNext/>
      <w:keepLines/>
      <w:numPr>
        <w:ilvl w:val="8"/>
        <w:numId w:val="4"/>
      </w:numPr>
      <w:spacing w:before="40" w:after="0"/>
      <w:outlineLvl w:val="8"/>
    </w:pPr>
    <w:rPr>
      <w:rFonts w:asciiTheme="majorHAnsi" w:eastAsiaTheme="majorEastAsia" w:hAnsiTheme="majorHAnsi" w:cstheme="majorBidi"/>
      <w:iCs/>
      <w:color w:val="004E7A"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I-Standardtext"/>
    <w:uiPriority w:val="41"/>
    <w:qFormat/>
    <w:rsid w:val="008762A1"/>
    <w:pPr>
      <w:pBdr>
        <w:top w:val="single" w:sz="4" w:space="8" w:color="006AA4"/>
      </w:pBdr>
      <w:tabs>
        <w:tab w:val="left" w:pos="1871"/>
      </w:tabs>
      <w:spacing w:before="120" w:line="280" w:lineRule="atLeast"/>
      <w:ind w:left="1871" w:hanging="1871"/>
    </w:pPr>
    <w:rPr>
      <w:b/>
      <w:iCs/>
      <w:color w:val="006AA4"/>
      <w:szCs w:val="18"/>
    </w:rPr>
  </w:style>
  <w:style w:type="table" w:styleId="TableGrid">
    <w:name w:val="Table Grid"/>
    <w:basedOn w:val="TableNormal"/>
    <w:uiPriority w:val="59"/>
    <w:rsid w:val="0046167B"/>
    <w:pPr>
      <w:keepNext/>
      <w:keepLine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GridTable5Dark-Accent1">
    <w:name w:val="Grid Table 5 Dark Accent 1"/>
    <w:basedOn w:val="TableNormal"/>
    <w:uiPriority w:val="50"/>
    <w:rsid w:val="007717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6FF" w:themeFill="accent1" w:themeFillTint="33"/>
    </w:tcPr>
    <w:tblStylePr w:type="firstRow">
      <w:rPr>
        <w:b w:val="0"/>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A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AA4" w:themeFill="accent1"/>
      </w:tcPr>
    </w:tblStylePr>
    <w:tblStylePr w:type="firstCol">
      <w:rPr>
        <w:b w:val="0"/>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A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AA4" w:themeFill="accent1"/>
      </w:tcPr>
    </w:tblStylePr>
    <w:tblStylePr w:type="band1Vert">
      <w:tblPr/>
      <w:tcPr>
        <w:shd w:val="clear" w:color="auto" w:fill="74CDFF" w:themeFill="accent1" w:themeFillTint="66"/>
      </w:tcPr>
    </w:tblStylePr>
    <w:tblStylePr w:type="band1Horz">
      <w:tblPr/>
      <w:tcPr>
        <w:shd w:val="clear" w:color="auto" w:fill="74CDFF" w:themeFill="accent1" w:themeFillTint="66"/>
      </w:tcPr>
    </w:tblStylePr>
  </w:style>
  <w:style w:type="paragraph" w:customStyle="1" w:styleId="TabelleHeader2">
    <w:name w:val="Tabelle Header → 2"/>
    <w:uiPriority w:val="99"/>
    <w:qFormat/>
    <w:rsid w:val="0019291A"/>
    <w:pPr>
      <w:keepLines/>
      <w:spacing w:after="0"/>
    </w:pPr>
    <w:rPr>
      <w:b/>
      <w:bCs/>
      <w:sz w:val="20"/>
    </w:rPr>
  </w:style>
  <w:style w:type="paragraph" w:styleId="Title">
    <w:name w:val="Title"/>
    <w:basedOn w:val="Normal"/>
    <w:next w:val="Normal"/>
    <w:link w:val="TitleChar"/>
    <w:uiPriority w:val="94"/>
    <w:semiHidden/>
    <w:qFormat/>
    <w:rsid w:val="006D2E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4"/>
    <w:semiHidden/>
    <w:rsid w:val="00582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4"/>
    <w:semiHidden/>
    <w:qFormat/>
    <w:rsid w:val="006D2EC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4"/>
    <w:semiHidden/>
    <w:rsid w:val="00582AF3"/>
    <w:rPr>
      <w:rFonts w:eastAsiaTheme="minorEastAsia"/>
      <w:color w:val="5A5A5A" w:themeColor="text1" w:themeTint="A5"/>
      <w:spacing w:val="15"/>
    </w:rPr>
  </w:style>
  <w:style w:type="character" w:customStyle="1" w:styleId="Heading1Char">
    <w:name w:val="Heading 1 Char"/>
    <w:basedOn w:val="DefaultParagraphFont"/>
    <w:link w:val="Heading1"/>
    <w:uiPriority w:val="19"/>
    <w:rsid w:val="005404A0"/>
    <w:rPr>
      <w:rFonts w:asciiTheme="majorHAnsi" w:eastAsiaTheme="majorEastAsia" w:hAnsiTheme="majorHAnsi" w:cstheme="majorBidi"/>
      <w:b/>
      <w:color w:val="006AA4"/>
      <w:sz w:val="24"/>
      <w:szCs w:val="32"/>
    </w:rPr>
  </w:style>
  <w:style w:type="character" w:customStyle="1" w:styleId="Heading2Char">
    <w:name w:val="Heading 2 Char"/>
    <w:basedOn w:val="DefaultParagraphFont"/>
    <w:link w:val="Heading2"/>
    <w:uiPriority w:val="19"/>
    <w:rsid w:val="005404A0"/>
    <w:rPr>
      <w:rFonts w:asciiTheme="majorHAnsi" w:eastAsiaTheme="majorEastAsia" w:hAnsiTheme="majorHAnsi" w:cstheme="majorBidi"/>
      <w:b/>
      <w:color w:val="006AA4"/>
      <w:sz w:val="24"/>
      <w:szCs w:val="26"/>
    </w:rPr>
  </w:style>
  <w:style w:type="paragraph" w:styleId="IntenseQuote">
    <w:name w:val="Intense Quote"/>
    <w:basedOn w:val="Normal"/>
    <w:next w:val="Normal"/>
    <w:link w:val="IntenseQuoteChar"/>
    <w:uiPriority w:val="40"/>
    <w:semiHidden/>
    <w:qFormat/>
    <w:rsid w:val="006D2EC9"/>
    <w:pPr>
      <w:pBdr>
        <w:top w:val="single" w:sz="4" w:space="10" w:color="006AA4" w:themeColor="accent1"/>
        <w:bottom w:val="single" w:sz="4" w:space="10" w:color="006AA4" w:themeColor="accent1"/>
      </w:pBdr>
      <w:spacing w:before="360" w:after="360"/>
      <w:ind w:left="864" w:right="864"/>
      <w:jc w:val="center"/>
    </w:pPr>
    <w:rPr>
      <w:i/>
      <w:iCs/>
      <w:color w:val="006AA4" w:themeColor="accent1"/>
    </w:rPr>
  </w:style>
  <w:style w:type="character" w:customStyle="1" w:styleId="IntenseQuoteChar">
    <w:name w:val="Intense Quote Char"/>
    <w:basedOn w:val="DefaultParagraphFont"/>
    <w:link w:val="IntenseQuote"/>
    <w:uiPriority w:val="40"/>
    <w:semiHidden/>
    <w:rsid w:val="003B5D79"/>
    <w:rPr>
      <w:i/>
      <w:iCs/>
      <w:color w:val="006AA4" w:themeColor="accent1"/>
    </w:rPr>
  </w:style>
  <w:style w:type="character" w:customStyle="1" w:styleId="Heading3Char">
    <w:name w:val="Heading 3 Char"/>
    <w:basedOn w:val="DefaultParagraphFont"/>
    <w:link w:val="Heading3"/>
    <w:uiPriority w:val="19"/>
    <w:rsid w:val="005404A0"/>
    <w:rPr>
      <w:rFonts w:asciiTheme="majorHAnsi" w:eastAsiaTheme="majorEastAsia" w:hAnsiTheme="majorHAnsi" w:cstheme="majorBidi"/>
      <w:b/>
      <w:szCs w:val="24"/>
    </w:rPr>
  </w:style>
  <w:style w:type="paragraph" w:styleId="Header">
    <w:name w:val="header"/>
    <w:basedOn w:val="Normal"/>
    <w:link w:val="HeaderChar"/>
    <w:uiPriority w:val="95"/>
    <w:semiHidden/>
    <w:rsid w:val="00275AD9"/>
    <w:pPr>
      <w:tabs>
        <w:tab w:val="center" w:pos="4536"/>
        <w:tab w:val="right" w:pos="9072"/>
      </w:tabs>
      <w:spacing w:after="0" w:line="240" w:lineRule="auto"/>
    </w:pPr>
    <w:rPr>
      <w:sz w:val="18"/>
    </w:rPr>
  </w:style>
  <w:style w:type="character" w:customStyle="1" w:styleId="HeaderChar">
    <w:name w:val="Header Char"/>
    <w:basedOn w:val="DefaultParagraphFont"/>
    <w:link w:val="Header"/>
    <w:uiPriority w:val="95"/>
    <w:semiHidden/>
    <w:rsid w:val="00E528C2"/>
    <w:rPr>
      <w:sz w:val="18"/>
    </w:rPr>
  </w:style>
  <w:style w:type="paragraph" w:styleId="Footer">
    <w:name w:val="footer"/>
    <w:basedOn w:val="Normal"/>
    <w:link w:val="FooterChar"/>
    <w:uiPriority w:val="95"/>
    <w:semiHidden/>
    <w:rsid w:val="001F0553"/>
    <w:pPr>
      <w:tabs>
        <w:tab w:val="center" w:pos="4536"/>
        <w:tab w:val="right" w:pos="9072"/>
      </w:tabs>
      <w:spacing w:after="0" w:line="240" w:lineRule="auto"/>
    </w:pPr>
    <w:rPr>
      <w:sz w:val="18"/>
    </w:rPr>
  </w:style>
  <w:style w:type="character" w:customStyle="1" w:styleId="FooterChar">
    <w:name w:val="Footer Char"/>
    <w:basedOn w:val="DefaultParagraphFont"/>
    <w:link w:val="Footer"/>
    <w:uiPriority w:val="95"/>
    <w:semiHidden/>
    <w:rsid w:val="00E528C2"/>
    <w:rPr>
      <w:sz w:val="18"/>
    </w:rPr>
  </w:style>
  <w:style w:type="paragraph" w:customStyle="1" w:styleId="TabelleHeader1zentriert">
    <w:name w:val="Tabelle Header ↓ 1 zentriert"/>
    <w:uiPriority w:val="99"/>
    <w:semiHidden/>
    <w:qFormat/>
    <w:rsid w:val="0001532D"/>
    <w:pPr>
      <w:keepLines/>
      <w:spacing w:after="0"/>
      <w:jc w:val="center"/>
    </w:pPr>
    <w:rPr>
      <w:b/>
      <w:bCs/>
      <w:sz w:val="20"/>
    </w:rPr>
  </w:style>
  <w:style w:type="paragraph" w:customStyle="1" w:styleId="TabelleHeader1">
    <w:name w:val="Tabelle Header → 1"/>
    <w:uiPriority w:val="99"/>
    <w:semiHidden/>
    <w:qFormat/>
    <w:rsid w:val="009B7B15"/>
    <w:pPr>
      <w:keepLines/>
      <w:spacing w:after="0"/>
    </w:pPr>
    <w:rPr>
      <w:rFonts w:ascii="Arial" w:hAnsi="Arial"/>
      <w:b/>
      <w:sz w:val="20"/>
    </w:rPr>
  </w:style>
  <w:style w:type="paragraph" w:customStyle="1" w:styleId="TabelleHeader3">
    <w:name w:val="Tabelle Header → 3"/>
    <w:basedOn w:val="Normal"/>
    <w:uiPriority w:val="99"/>
    <w:semiHidden/>
    <w:qFormat/>
    <w:rsid w:val="0019291A"/>
    <w:pPr>
      <w:keepNext/>
      <w:keepLines/>
      <w:spacing w:after="0"/>
    </w:pPr>
    <w:rPr>
      <w:b/>
      <w:sz w:val="20"/>
    </w:rPr>
  </w:style>
  <w:style w:type="paragraph" w:customStyle="1" w:styleId="TabelleHeader4">
    <w:name w:val="Tabelle Header → 4"/>
    <w:basedOn w:val="Normal"/>
    <w:uiPriority w:val="99"/>
    <w:semiHidden/>
    <w:qFormat/>
    <w:rsid w:val="0001532D"/>
    <w:pPr>
      <w:keepLines/>
      <w:spacing w:after="0"/>
    </w:pPr>
    <w:rPr>
      <w:b/>
      <w:sz w:val="20"/>
    </w:rPr>
  </w:style>
  <w:style w:type="paragraph" w:customStyle="1" w:styleId="TabelleHeader5">
    <w:name w:val="Tabelle Header → 5"/>
    <w:basedOn w:val="Normal"/>
    <w:uiPriority w:val="99"/>
    <w:semiHidden/>
    <w:qFormat/>
    <w:rsid w:val="0001532D"/>
    <w:pPr>
      <w:keepLines/>
      <w:spacing w:after="0"/>
    </w:pPr>
    <w:rPr>
      <w:b/>
      <w:sz w:val="20"/>
    </w:rPr>
  </w:style>
  <w:style w:type="paragraph" w:customStyle="1" w:styleId="TabelleHeader2zentriert">
    <w:name w:val="Tabelle Header ↓ 2 zentriert"/>
    <w:uiPriority w:val="99"/>
    <w:semiHidden/>
    <w:qFormat/>
    <w:rsid w:val="0001532D"/>
    <w:pPr>
      <w:keepLines/>
      <w:spacing w:after="0"/>
      <w:jc w:val="center"/>
    </w:pPr>
    <w:rPr>
      <w:b/>
      <w:sz w:val="20"/>
    </w:rPr>
  </w:style>
  <w:style w:type="paragraph" w:customStyle="1" w:styleId="TabelleHeader3linksbndig">
    <w:name w:val="Tabelle Header ↓ 3 linksbündig"/>
    <w:uiPriority w:val="99"/>
    <w:semiHidden/>
    <w:qFormat/>
    <w:rsid w:val="0001532D"/>
    <w:pPr>
      <w:keepLines/>
      <w:spacing w:after="0"/>
    </w:pPr>
    <w:rPr>
      <w:b/>
      <w:sz w:val="20"/>
    </w:rPr>
  </w:style>
  <w:style w:type="paragraph" w:customStyle="1" w:styleId="TabelleHeader40">
    <w:name w:val="Tabelle Header ↓ 4"/>
    <w:uiPriority w:val="99"/>
    <w:semiHidden/>
    <w:qFormat/>
    <w:rsid w:val="0001532D"/>
    <w:pPr>
      <w:keepLines/>
      <w:spacing w:after="0"/>
    </w:pPr>
    <w:rPr>
      <w:b/>
      <w:sz w:val="20"/>
    </w:rPr>
  </w:style>
  <w:style w:type="paragraph" w:customStyle="1" w:styleId="TabelleHeader50">
    <w:name w:val="Tabelle Header ↓ 5"/>
    <w:uiPriority w:val="99"/>
    <w:semiHidden/>
    <w:qFormat/>
    <w:rsid w:val="0001532D"/>
    <w:pPr>
      <w:keepLines/>
      <w:spacing w:after="0"/>
    </w:pPr>
    <w:rPr>
      <w:b/>
      <w:sz w:val="20"/>
    </w:rPr>
  </w:style>
  <w:style w:type="paragraph" w:customStyle="1" w:styleId="TabelleHeader2nur1Spalte">
    <w:name w:val="Tabelle Header ↓ 2 nur 1. Spalte"/>
    <w:uiPriority w:val="99"/>
    <w:semiHidden/>
    <w:qFormat/>
    <w:rsid w:val="0001532D"/>
    <w:pPr>
      <w:keepLines/>
      <w:spacing w:after="0"/>
    </w:pPr>
    <w:rPr>
      <w:b/>
      <w:sz w:val="20"/>
    </w:rPr>
  </w:style>
  <w:style w:type="paragraph" w:customStyle="1" w:styleId="TabelleHeader3nur1Spalte">
    <w:name w:val="Tabelle Header ↓ 3 nur 1. Spalte"/>
    <w:basedOn w:val="Normal"/>
    <w:uiPriority w:val="99"/>
    <w:semiHidden/>
    <w:qFormat/>
    <w:rsid w:val="009B7B15"/>
    <w:pPr>
      <w:keepLines/>
      <w:spacing w:after="0"/>
    </w:pPr>
    <w:rPr>
      <w:b/>
      <w:sz w:val="20"/>
    </w:rPr>
  </w:style>
  <w:style w:type="paragraph" w:customStyle="1" w:styleId="TabellentextrechtsbndigI">
    <w:name w:val="Tabellentext_rechtsbündig_ÖI"/>
    <w:uiPriority w:val="96"/>
    <w:unhideWhenUsed/>
    <w:qFormat/>
    <w:rsid w:val="00AC5604"/>
    <w:pPr>
      <w:spacing w:after="0" w:line="240" w:lineRule="auto"/>
      <w:jc w:val="right"/>
    </w:pPr>
    <w:rPr>
      <w:sz w:val="20"/>
    </w:rPr>
  </w:style>
  <w:style w:type="paragraph" w:styleId="List">
    <w:name w:val="List"/>
    <w:basedOn w:val="Normal"/>
    <w:uiPriority w:val="29"/>
    <w:semiHidden/>
    <w:rsid w:val="008E0FCA"/>
    <w:pPr>
      <w:keepNext/>
      <w:keepLines/>
      <w:numPr>
        <w:numId w:val="2"/>
      </w:numPr>
      <w:tabs>
        <w:tab w:val="num" w:pos="360"/>
      </w:tabs>
      <w:ind w:left="0" w:firstLine="0"/>
    </w:pPr>
  </w:style>
  <w:style w:type="paragraph" w:styleId="List2">
    <w:name w:val="List 2"/>
    <w:basedOn w:val="Normal"/>
    <w:uiPriority w:val="29"/>
    <w:semiHidden/>
    <w:rsid w:val="008E0FCA"/>
    <w:pPr>
      <w:keepNext/>
      <w:keepLines/>
      <w:numPr>
        <w:ilvl w:val="1"/>
        <w:numId w:val="2"/>
      </w:numPr>
      <w:tabs>
        <w:tab w:val="num" w:pos="360"/>
      </w:tabs>
      <w:ind w:left="0" w:firstLine="0"/>
    </w:pPr>
  </w:style>
  <w:style w:type="paragraph" w:styleId="List3">
    <w:name w:val="List 3"/>
    <w:basedOn w:val="Normal"/>
    <w:uiPriority w:val="29"/>
    <w:semiHidden/>
    <w:rsid w:val="008E0FCA"/>
    <w:pPr>
      <w:keepNext/>
      <w:keepLines/>
      <w:numPr>
        <w:ilvl w:val="2"/>
        <w:numId w:val="2"/>
      </w:numPr>
      <w:tabs>
        <w:tab w:val="num" w:pos="360"/>
      </w:tabs>
      <w:ind w:left="851" w:firstLine="0"/>
    </w:pPr>
  </w:style>
  <w:style w:type="paragraph" w:styleId="List4">
    <w:name w:val="List 4"/>
    <w:basedOn w:val="Normal"/>
    <w:uiPriority w:val="29"/>
    <w:semiHidden/>
    <w:rsid w:val="008E0FCA"/>
    <w:pPr>
      <w:keepNext/>
      <w:keepLines/>
      <w:numPr>
        <w:ilvl w:val="3"/>
        <w:numId w:val="2"/>
      </w:numPr>
      <w:tabs>
        <w:tab w:val="num" w:pos="360"/>
      </w:tabs>
      <w:ind w:left="1135" w:firstLine="0"/>
    </w:pPr>
  </w:style>
  <w:style w:type="paragraph" w:styleId="TOC1">
    <w:name w:val="toc 1"/>
    <w:next w:val="Normal"/>
    <w:autoRedefine/>
    <w:uiPriority w:val="39"/>
    <w:semiHidden/>
    <w:rsid w:val="004F0FE7"/>
    <w:pPr>
      <w:tabs>
        <w:tab w:val="left" w:pos="1134"/>
        <w:tab w:val="right" w:pos="9639"/>
      </w:tabs>
      <w:spacing w:before="120" w:after="120"/>
      <w:ind w:left="1134" w:hanging="1134"/>
    </w:pPr>
    <w:rPr>
      <w:b/>
      <w:noProof/>
      <w:color w:val="006AA4"/>
      <w:sz w:val="24"/>
    </w:rPr>
  </w:style>
  <w:style w:type="paragraph" w:styleId="TOC2">
    <w:name w:val="toc 2"/>
    <w:basedOn w:val="Normal"/>
    <w:next w:val="Normal"/>
    <w:autoRedefine/>
    <w:uiPriority w:val="39"/>
    <w:semiHidden/>
    <w:rsid w:val="00C15BA1"/>
    <w:pPr>
      <w:tabs>
        <w:tab w:val="left" w:pos="1134"/>
        <w:tab w:val="right" w:pos="9639"/>
      </w:tabs>
      <w:spacing w:before="120" w:after="60"/>
      <w:ind w:left="1134" w:hanging="1134"/>
    </w:pPr>
    <w:rPr>
      <w:b/>
    </w:rPr>
  </w:style>
  <w:style w:type="paragraph" w:styleId="TOC3">
    <w:name w:val="toc 3"/>
    <w:basedOn w:val="Normal"/>
    <w:next w:val="Normal"/>
    <w:autoRedefine/>
    <w:uiPriority w:val="39"/>
    <w:semiHidden/>
    <w:rsid w:val="00C670E9"/>
    <w:pPr>
      <w:tabs>
        <w:tab w:val="left" w:pos="1134"/>
        <w:tab w:val="right" w:pos="9639"/>
      </w:tabs>
      <w:spacing w:before="120" w:after="60"/>
      <w:ind w:left="1134" w:hanging="1134"/>
    </w:pPr>
  </w:style>
  <w:style w:type="character" w:styleId="Hyperlink">
    <w:name w:val="Hyperlink"/>
    <w:basedOn w:val="DefaultParagraphFont"/>
    <w:uiPriority w:val="99"/>
    <w:unhideWhenUsed/>
    <w:rsid w:val="00E154B6"/>
    <w:rPr>
      <w:rFonts w:ascii="Arial" w:hAnsi="Arial"/>
      <w:color w:val="006AA4" w:themeColor="hyperlink"/>
      <w:sz w:val="16"/>
      <w:u w:val="single"/>
    </w:rPr>
  </w:style>
  <w:style w:type="character" w:styleId="IntenseReference">
    <w:name w:val="Intense Reference"/>
    <w:basedOn w:val="DefaultParagraphFont"/>
    <w:uiPriority w:val="40"/>
    <w:semiHidden/>
    <w:qFormat/>
    <w:rsid w:val="00F80EAC"/>
    <w:rPr>
      <w:b/>
      <w:bCs/>
      <w:smallCaps/>
      <w:color w:val="006AA4" w:themeColor="accent1"/>
      <w:spacing w:val="5"/>
    </w:rPr>
  </w:style>
  <w:style w:type="character" w:styleId="UnresolvedMention">
    <w:name w:val="Unresolved Mention"/>
    <w:basedOn w:val="DefaultParagraphFont"/>
    <w:uiPriority w:val="99"/>
    <w:semiHidden/>
    <w:rsid w:val="00D83FC6"/>
    <w:rPr>
      <w:color w:val="605E5C"/>
      <w:shd w:val="clear" w:color="auto" w:fill="E1DFDD"/>
    </w:rPr>
  </w:style>
  <w:style w:type="paragraph" w:styleId="ListNumber">
    <w:name w:val="List Number"/>
    <w:basedOn w:val="Normal"/>
    <w:uiPriority w:val="29"/>
    <w:semiHidden/>
    <w:rsid w:val="000C1360"/>
    <w:pPr>
      <w:keepNext/>
      <w:keepLines/>
      <w:numPr>
        <w:numId w:val="3"/>
      </w:numPr>
    </w:pPr>
  </w:style>
  <w:style w:type="paragraph" w:styleId="ListNumber2">
    <w:name w:val="List Number 2"/>
    <w:basedOn w:val="Normal"/>
    <w:uiPriority w:val="29"/>
    <w:semiHidden/>
    <w:rsid w:val="00D10443"/>
    <w:pPr>
      <w:keepNext/>
      <w:keepLines/>
    </w:pPr>
  </w:style>
  <w:style w:type="paragraph" w:styleId="ListContinue3">
    <w:name w:val="List Continue 3"/>
    <w:basedOn w:val="Normal"/>
    <w:uiPriority w:val="29"/>
    <w:semiHidden/>
    <w:rsid w:val="000C1360"/>
    <w:pPr>
      <w:spacing w:before="120"/>
      <w:ind w:left="680"/>
      <w:contextualSpacing/>
    </w:pPr>
  </w:style>
  <w:style w:type="paragraph" w:styleId="ListContinue4">
    <w:name w:val="List Continue 4"/>
    <w:basedOn w:val="Normal"/>
    <w:uiPriority w:val="29"/>
    <w:semiHidden/>
    <w:rsid w:val="000C1360"/>
    <w:pPr>
      <w:spacing w:before="120"/>
      <w:ind w:left="907"/>
      <w:contextualSpacing/>
    </w:pPr>
  </w:style>
  <w:style w:type="paragraph" w:styleId="ListContinue5">
    <w:name w:val="List Continue 5"/>
    <w:basedOn w:val="Normal"/>
    <w:uiPriority w:val="29"/>
    <w:semiHidden/>
    <w:rsid w:val="008E0FCA"/>
    <w:pPr>
      <w:spacing w:before="120"/>
      <w:ind w:left="1418"/>
      <w:contextualSpacing/>
    </w:pPr>
  </w:style>
  <w:style w:type="paragraph" w:styleId="ListNumber3">
    <w:name w:val="List Number 3"/>
    <w:basedOn w:val="Normal"/>
    <w:uiPriority w:val="29"/>
    <w:semiHidden/>
    <w:rsid w:val="008E0FCA"/>
    <w:pPr>
      <w:keepNext/>
      <w:keepLines/>
    </w:pPr>
  </w:style>
  <w:style w:type="paragraph" w:styleId="ListNumber4">
    <w:name w:val="List Number 4"/>
    <w:basedOn w:val="Normal"/>
    <w:uiPriority w:val="29"/>
    <w:semiHidden/>
    <w:rsid w:val="008E0FCA"/>
    <w:pPr>
      <w:keepNext/>
      <w:keepLines/>
    </w:pPr>
  </w:style>
  <w:style w:type="paragraph" w:styleId="ListNumber5">
    <w:name w:val="List Number 5"/>
    <w:basedOn w:val="Normal"/>
    <w:uiPriority w:val="29"/>
    <w:semiHidden/>
    <w:rsid w:val="008E0FCA"/>
    <w:pPr>
      <w:keepNext/>
      <w:keepLines/>
    </w:pPr>
  </w:style>
  <w:style w:type="paragraph" w:styleId="ListContinue">
    <w:name w:val="List Continue"/>
    <w:basedOn w:val="Normal"/>
    <w:uiPriority w:val="29"/>
    <w:semiHidden/>
    <w:rsid w:val="00D10443"/>
    <w:pPr>
      <w:spacing w:before="120"/>
      <w:ind w:left="227"/>
      <w:contextualSpacing/>
    </w:pPr>
  </w:style>
  <w:style w:type="paragraph" w:styleId="ListContinue2">
    <w:name w:val="List Continue 2"/>
    <w:basedOn w:val="Normal"/>
    <w:uiPriority w:val="29"/>
    <w:semiHidden/>
    <w:rsid w:val="000C1360"/>
    <w:pPr>
      <w:spacing w:before="120"/>
      <w:ind w:left="454"/>
      <w:contextualSpacing/>
    </w:pPr>
  </w:style>
  <w:style w:type="paragraph" w:styleId="List5">
    <w:name w:val="List 5"/>
    <w:basedOn w:val="Normal"/>
    <w:uiPriority w:val="29"/>
    <w:semiHidden/>
    <w:rsid w:val="008E0FCA"/>
    <w:pPr>
      <w:keepNext/>
      <w:keepLines/>
      <w:numPr>
        <w:ilvl w:val="4"/>
        <w:numId w:val="2"/>
      </w:numPr>
      <w:tabs>
        <w:tab w:val="num" w:pos="360"/>
      </w:tabs>
      <w:ind w:left="1418" w:firstLine="0"/>
    </w:pPr>
  </w:style>
  <w:style w:type="character" w:customStyle="1" w:styleId="Heading4Char">
    <w:name w:val="Heading 4 Char"/>
    <w:basedOn w:val="DefaultParagraphFont"/>
    <w:link w:val="Heading4"/>
    <w:uiPriority w:val="19"/>
    <w:rsid w:val="005404A0"/>
    <w:rPr>
      <w:rFonts w:asciiTheme="majorHAnsi" w:eastAsiaTheme="majorEastAsia" w:hAnsiTheme="majorHAnsi" w:cstheme="majorBidi"/>
      <w:b/>
      <w:iCs/>
    </w:rPr>
  </w:style>
  <w:style w:type="character" w:customStyle="1" w:styleId="Heading5Char">
    <w:name w:val="Heading 5 Char"/>
    <w:basedOn w:val="DefaultParagraphFont"/>
    <w:link w:val="Heading5"/>
    <w:uiPriority w:val="19"/>
    <w:rsid w:val="005404A0"/>
    <w:rPr>
      <w:rFonts w:asciiTheme="majorHAnsi" w:eastAsiaTheme="majorEastAsia" w:hAnsiTheme="majorHAnsi" w:cstheme="majorBidi"/>
      <w:b/>
    </w:rPr>
  </w:style>
  <w:style w:type="character" w:customStyle="1" w:styleId="Heading6Char">
    <w:name w:val="Heading 6 Char"/>
    <w:basedOn w:val="DefaultParagraphFont"/>
    <w:link w:val="Heading6"/>
    <w:uiPriority w:val="19"/>
    <w:semiHidden/>
    <w:rsid w:val="00542D48"/>
    <w:rPr>
      <w:rFonts w:asciiTheme="majorHAnsi" w:eastAsiaTheme="majorEastAsia" w:hAnsiTheme="majorHAnsi" w:cstheme="majorBidi"/>
      <w:color w:val="003451" w:themeColor="accent1" w:themeShade="7F"/>
    </w:rPr>
  </w:style>
  <w:style w:type="character" w:customStyle="1" w:styleId="Heading7Char">
    <w:name w:val="Heading 7 Char"/>
    <w:basedOn w:val="DefaultParagraphFont"/>
    <w:link w:val="Heading7"/>
    <w:uiPriority w:val="19"/>
    <w:semiHidden/>
    <w:rsid w:val="00542D48"/>
    <w:rPr>
      <w:rFonts w:asciiTheme="majorHAnsi" w:eastAsiaTheme="majorEastAsia" w:hAnsiTheme="majorHAnsi" w:cstheme="majorBidi"/>
      <w:iCs/>
      <w:color w:val="003451" w:themeColor="accent1" w:themeShade="7F"/>
    </w:rPr>
  </w:style>
  <w:style w:type="character" w:customStyle="1" w:styleId="Heading8Char">
    <w:name w:val="Heading 8 Char"/>
    <w:basedOn w:val="DefaultParagraphFont"/>
    <w:link w:val="Heading8"/>
    <w:uiPriority w:val="19"/>
    <w:semiHidden/>
    <w:rsid w:val="00542D48"/>
    <w:rPr>
      <w:rFonts w:asciiTheme="majorHAnsi" w:eastAsiaTheme="majorEastAsia" w:hAnsiTheme="majorHAnsi" w:cstheme="majorBidi"/>
      <w:color w:val="004E7A" w:themeColor="accent1" w:themeShade="BF"/>
      <w:szCs w:val="21"/>
    </w:rPr>
  </w:style>
  <w:style w:type="character" w:customStyle="1" w:styleId="Heading9Char">
    <w:name w:val="Heading 9 Char"/>
    <w:basedOn w:val="DefaultParagraphFont"/>
    <w:link w:val="Heading9"/>
    <w:uiPriority w:val="19"/>
    <w:semiHidden/>
    <w:rsid w:val="00542D48"/>
    <w:rPr>
      <w:rFonts w:asciiTheme="majorHAnsi" w:eastAsiaTheme="majorEastAsia" w:hAnsiTheme="majorHAnsi" w:cstheme="majorBidi"/>
      <w:iCs/>
      <w:color w:val="004E7A" w:themeColor="accent1" w:themeShade="BF"/>
      <w:szCs w:val="21"/>
    </w:rPr>
  </w:style>
  <w:style w:type="paragraph" w:customStyle="1" w:styleId="Listenfortsetzung6">
    <w:name w:val="Listenfortsetzung 6"/>
    <w:basedOn w:val="Normal"/>
    <w:uiPriority w:val="29"/>
    <w:semiHidden/>
    <w:qFormat/>
    <w:rsid w:val="003E4153"/>
    <w:pPr>
      <w:spacing w:before="120"/>
      <w:ind w:left="1701"/>
    </w:pPr>
  </w:style>
  <w:style w:type="paragraph" w:customStyle="1" w:styleId="Listenfortsetzung7">
    <w:name w:val="Listenfortsetzung 7"/>
    <w:basedOn w:val="Normal"/>
    <w:uiPriority w:val="29"/>
    <w:semiHidden/>
    <w:qFormat/>
    <w:rsid w:val="003E4153"/>
    <w:pPr>
      <w:spacing w:before="120"/>
      <w:ind w:left="1985"/>
    </w:pPr>
  </w:style>
  <w:style w:type="paragraph" w:customStyle="1" w:styleId="Listenfortsetzung8">
    <w:name w:val="Listenfortsetzung 8"/>
    <w:basedOn w:val="Normal"/>
    <w:uiPriority w:val="29"/>
    <w:semiHidden/>
    <w:qFormat/>
    <w:rsid w:val="003E4153"/>
    <w:pPr>
      <w:spacing w:before="120"/>
      <w:ind w:left="2268"/>
    </w:pPr>
  </w:style>
  <w:style w:type="paragraph" w:customStyle="1" w:styleId="Listennummer6">
    <w:name w:val="Listennummer 6"/>
    <w:basedOn w:val="Normal"/>
    <w:uiPriority w:val="29"/>
    <w:semiHidden/>
    <w:qFormat/>
    <w:rsid w:val="00AF6183"/>
  </w:style>
  <w:style w:type="paragraph" w:customStyle="1" w:styleId="Listennummer7">
    <w:name w:val="Listennummer 7"/>
    <w:basedOn w:val="Normal"/>
    <w:uiPriority w:val="29"/>
    <w:semiHidden/>
    <w:qFormat/>
    <w:rsid w:val="00AF6183"/>
  </w:style>
  <w:style w:type="paragraph" w:customStyle="1" w:styleId="Listennummer8">
    <w:name w:val="Listennummer 8"/>
    <w:basedOn w:val="Normal"/>
    <w:uiPriority w:val="29"/>
    <w:semiHidden/>
    <w:qFormat/>
    <w:rsid w:val="00AF6183"/>
  </w:style>
  <w:style w:type="paragraph" w:customStyle="1" w:styleId="Liste6">
    <w:name w:val="Liste 6"/>
    <w:basedOn w:val="Normal"/>
    <w:uiPriority w:val="29"/>
    <w:semiHidden/>
    <w:qFormat/>
    <w:rsid w:val="00AF6183"/>
    <w:pPr>
      <w:numPr>
        <w:ilvl w:val="5"/>
        <w:numId w:val="2"/>
      </w:numPr>
    </w:pPr>
  </w:style>
  <w:style w:type="paragraph" w:customStyle="1" w:styleId="Liste7">
    <w:name w:val="Liste 7"/>
    <w:basedOn w:val="Normal"/>
    <w:uiPriority w:val="29"/>
    <w:semiHidden/>
    <w:qFormat/>
    <w:rsid w:val="00AF6183"/>
    <w:pPr>
      <w:numPr>
        <w:ilvl w:val="6"/>
        <w:numId w:val="2"/>
      </w:numPr>
    </w:pPr>
  </w:style>
  <w:style w:type="paragraph" w:customStyle="1" w:styleId="Liste8">
    <w:name w:val="Liste 8"/>
    <w:basedOn w:val="Normal"/>
    <w:uiPriority w:val="29"/>
    <w:semiHidden/>
    <w:qFormat/>
    <w:rsid w:val="00D10443"/>
    <w:pPr>
      <w:numPr>
        <w:ilvl w:val="7"/>
        <w:numId w:val="2"/>
      </w:numPr>
      <w:ind w:left="2269" w:hanging="284"/>
    </w:pPr>
  </w:style>
  <w:style w:type="paragraph" w:customStyle="1" w:styleId="Liste9">
    <w:name w:val="Liste 9"/>
    <w:basedOn w:val="Normal"/>
    <w:uiPriority w:val="29"/>
    <w:semiHidden/>
    <w:qFormat/>
    <w:rsid w:val="00EE2DF3"/>
    <w:pPr>
      <w:numPr>
        <w:ilvl w:val="8"/>
        <w:numId w:val="2"/>
      </w:numPr>
    </w:pPr>
  </w:style>
  <w:style w:type="paragraph" w:customStyle="1" w:styleId="Listennummer9">
    <w:name w:val="Listennummer 9"/>
    <w:basedOn w:val="Normal"/>
    <w:uiPriority w:val="29"/>
    <w:semiHidden/>
    <w:qFormat/>
    <w:rsid w:val="00EE2DF3"/>
  </w:style>
  <w:style w:type="paragraph" w:customStyle="1" w:styleId="Listenfortsetzung9">
    <w:name w:val="Listenfortsetzung 9"/>
    <w:basedOn w:val="Normal"/>
    <w:uiPriority w:val="29"/>
    <w:semiHidden/>
    <w:qFormat/>
    <w:rsid w:val="00D10443"/>
    <w:pPr>
      <w:spacing w:before="120"/>
      <w:ind w:left="2552"/>
    </w:pPr>
  </w:style>
  <w:style w:type="paragraph" w:styleId="NoSpacing">
    <w:name w:val="No Spacing"/>
    <w:uiPriority w:val="9"/>
    <w:semiHidden/>
    <w:qFormat/>
    <w:rsid w:val="00252889"/>
    <w:pPr>
      <w:spacing w:after="0" w:line="240" w:lineRule="auto"/>
    </w:pPr>
    <w:rPr>
      <w:sz w:val="24"/>
    </w:rPr>
  </w:style>
  <w:style w:type="paragraph" w:styleId="BalloonText">
    <w:name w:val="Balloon Text"/>
    <w:basedOn w:val="Normal"/>
    <w:link w:val="BalloonTextChar"/>
    <w:uiPriority w:val="99"/>
    <w:semiHidden/>
    <w:rsid w:val="00657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48"/>
    <w:rPr>
      <w:rFonts w:ascii="Segoe UI" w:hAnsi="Segoe UI" w:cs="Segoe UI"/>
      <w:sz w:val="18"/>
      <w:szCs w:val="18"/>
    </w:rPr>
  </w:style>
  <w:style w:type="paragraph" w:customStyle="1" w:styleId="I-Standardtext">
    <w:name w:val="ÖI-Standardtext"/>
    <w:basedOn w:val="Normal"/>
    <w:qFormat/>
    <w:rsid w:val="0075616F"/>
    <w:pPr>
      <w:spacing w:after="180"/>
      <w:jc w:val="both"/>
    </w:pPr>
    <w:rPr>
      <w:rFonts w:ascii="Arial" w:hAnsi="Arial"/>
    </w:rPr>
  </w:style>
  <w:style w:type="paragraph" w:customStyle="1" w:styleId="Angebotsuntertitel">
    <w:name w:val="Angebotsuntertitel"/>
    <w:basedOn w:val="Normal"/>
    <w:uiPriority w:val="99"/>
    <w:semiHidden/>
    <w:qFormat/>
    <w:rsid w:val="001C0BEC"/>
    <w:pPr>
      <w:spacing w:after="0" w:line="280" w:lineRule="atLeast"/>
    </w:pPr>
    <w:rPr>
      <w:rFonts w:ascii="Arial" w:hAnsi="Arial"/>
    </w:rPr>
  </w:style>
  <w:style w:type="paragraph" w:customStyle="1" w:styleId="DatumI">
    <w:name w:val="Datum_ÖI"/>
    <w:basedOn w:val="Normal"/>
    <w:uiPriority w:val="99"/>
    <w:semiHidden/>
    <w:qFormat/>
    <w:rsid w:val="00AF7438"/>
    <w:pPr>
      <w:spacing w:after="180" w:line="280" w:lineRule="atLeast"/>
    </w:pPr>
    <w:rPr>
      <w:rFonts w:ascii="Arial" w:hAnsi="Arial"/>
    </w:rPr>
  </w:style>
  <w:style w:type="paragraph" w:customStyle="1" w:styleId="Angebotstitel">
    <w:name w:val="Angebotstitel"/>
    <w:basedOn w:val="Normal"/>
    <w:uiPriority w:val="99"/>
    <w:semiHidden/>
    <w:qFormat/>
    <w:rsid w:val="001C0BEC"/>
    <w:pPr>
      <w:spacing w:after="0" w:line="400" w:lineRule="atLeast"/>
    </w:pPr>
    <w:rPr>
      <w:rFonts w:ascii="Arial" w:hAnsi="Arial"/>
      <w:color w:val="006AA4" w:themeColor="accent1"/>
      <w:sz w:val="36"/>
    </w:rPr>
  </w:style>
  <w:style w:type="paragraph" w:customStyle="1" w:styleId="AutorenI">
    <w:name w:val="Autoren_ÖI"/>
    <w:basedOn w:val="Normal"/>
    <w:uiPriority w:val="99"/>
    <w:semiHidden/>
    <w:qFormat/>
    <w:rsid w:val="00AF7438"/>
    <w:pPr>
      <w:spacing w:before="40" w:after="40" w:line="280" w:lineRule="atLeast"/>
    </w:pPr>
    <w:rPr>
      <w:rFonts w:ascii="Arial" w:hAnsi="Arial"/>
      <w:sz w:val="20"/>
    </w:rPr>
  </w:style>
  <w:style w:type="character" w:styleId="Strong">
    <w:name w:val="Strong"/>
    <w:basedOn w:val="DefaultParagraphFont"/>
    <w:uiPriority w:val="4"/>
    <w:semiHidden/>
    <w:qFormat/>
    <w:rsid w:val="001C0BEC"/>
    <w:rPr>
      <w:b/>
      <w:bCs/>
    </w:rPr>
  </w:style>
  <w:style w:type="paragraph" w:customStyle="1" w:styleId="Fusszeile2I">
    <w:name w:val="Fusszeile_2_ÖI"/>
    <w:basedOn w:val="Fusszeile1I"/>
    <w:uiPriority w:val="99"/>
    <w:semiHidden/>
    <w:qFormat/>
    <w:rsid w:val="001C0BEC"/>
    <w:pPr>
      <w:spacing w:before="20" w:after="20"/>
    </w:pPr>
    <w:rPr>
      <w:b w:val="0"/>
      <w:szCs w:val="12"/>
    </w:rPr>
  </w:style>
  <w:style w:type="paragraph" w:customStyle="1" w:styleId="Fusszeile1I">
    <w:name w:val="Fusszeile_1_ÖI"/>
    <w:basedOn w:val="Normal"/>
    <w:next w:val="Fusszeile2I"/>
    <w:uiPriority w:val="99"/>
    <w:semiHidden/>
    <w:qFormat/>
    <w:rsid w:val="001C0BEC"/>
    <w:pPr>
      <w:spacing w:before="40" w:after="0" w:line="200" w:lineRule="exact"/>
    </w:pPr>
    <w:rPr>
      <w:rFonts w:ascii="Arial" w:hAnsi="Arial"/>
      <w:b/>
      <w:sz w:val="16"/>
    </w:rPr>
  </w:style>
  <w:style w:type="paragraph" w:customStyle="1" w:styleId="PartnerI">
    <w:name w:val="Partner_ÖI"/>
    <w:basedOn w:val="Normal"/>
    <w:uiPriority w:val="99"/>
    <w:semiHidden/>
    <w:rsid w:val="0096628F"/>
    <w:pPr>
      <w:spacing w:before="180" w:after="180" w:line="220" w:lineRule="atLeast"/>
    </w:pPr>
    <w:rPr>
      <w:rFonts w:ascii="Arial" w:eastAsia="Times New Roman" w:hAnsi="Arial"/>
      <w:iCs/>
      <w:sz w:val="16"/>
      <w:szCs w:val="16"/>
    </w:rPr>
  </w:style>
  <w:style w:type="paragraph" w:customStyle="1" w:styleId="HiddenText">
    <w:name w:val="Hidden Text"/>
    <w:basedOn w:val="I-Standardtext"/>
    <w:uiPriority w:val="99"/>
    <w:semiHidden/>
    <w:qFormat/>
    <w:rsid w:val="00DA7ED9"/>
    <w:rPr>
      <w:vanish/>
      <w:color w:val="FF0000"/>
    </w:rPr>
  </w:style>
  <w:style w:type="paragraph" w:customStyle="1" w:styleId="Aufzhlung1I">
    <w:name w:val="Aufzählung_1_ÖI"/>
    <w:basedOn w:val="Normal"/>
    <w:uiPriority w:val="22"/>
    <w:qFormat/>
    <w:rsid w:val="00F309FD"/>
    <w:pPr>
      <w:numPr>
        <w:numId w:val="5"/>
      </w:numPr>
      <w:jc w:val="both"/>
    </w:pPr>
  </w:style>
  <w:style w:type="paragraph" w:customStyle="1" w:styleId="Aufzhlung2I">
    <w:name w:val="Aufzählung_2_ÖI"/>
    <w:basedOn w:val="Normal"/>
    <w:uiPriority w:val="22"/>
    <w:qFormat/>
    <w:rsid w:val="00F309FD"/>
    <w:pPr>
      <w:numPr>
        <w:ilvl w:val="1"/>
        <w:numId w:val="5"/>
      </w:numPr>
      <w:jc w:val="both"/>
    </w:pPr>
  </w:style>
  <w:style w:type="paragraph" w:customStyle="1" w:styleId="Aufzhlung3I">
    <w:name w:val="Aufzählung_3_ÖI"/>
    <w:basedOn w:val="Normal"/>
    <w:uiPriority w:val="22"/>
    <w:qFormat/>
    <w:rsid w:val="00F309FD"/>
    <w:pPr>
      <w:numPr>
        <w:ilvl w:val="2"/>
        <w:numId w:val="5"/>
      </w:numPr>
      <w:jc w:val="both"/>
    </w:pPr>
  </w:style>
  <w:style w:type="paragraph" w:customStyle="1" w:styleId="Aufzhlung4I">
    <w:name w:val="Aufzählung_4_ÖI"/>
    <w:basedOn w:val="Normal"/>
    <w:uiPriority w:val="23"/>
    <w:semiHidden/>
    <w:qFormat/>
    <w:rsid w:val="006A1CC8"/>
    <w:pPr>
      <w:numPr>
        <w:ilvl w:val="3"/>
        <w:numId w:val="5"/>
      </w:numPr>
      <w:spacing w:line="280" w:lineRule="atLeast"/>
    </w:pPr>
  </w:style>
  <w:style w:type="paragraph" w:customStyle="1" w:styleId="Aufzhlung5I">
    <w:name w:val="Aufzählung_5_ÖI"/>
    <w:basedOn w:val="Normal"/>
    <w:uiPriority w:val="23"/>
    <w:semiHidden/>
    <w:qFormat/>
    <w:rsid w:val="006A1CC8"/>
    <w:pPr>
      <w:numPr>
        <w:ilvl w:val="4"/>
        <w:numId w:val="5"/>
      </w:numPr>
      <w:spacing w:line="280" w:lineRule="atLeast"/>
    </w:pPr>
  </w:style>
  <w:style w:type="paragraph" w:customStyle="1" w:styleId="berschrift1Verzeichnisse">
    <w:name w:val="Überschrift 1_Verzeichnisse"/>
    <w:basedOn w:val="berschrift1Inhaltsverzeichnis"/>
    <w:next w:val="I-Standardtext"/>
    <w:uiPriority w:val="99"/>
    <w:qFormat/>
    <w:rsid w:val="001616E3"/>
  </w:style>
  <w:style w:type="paragraph" w:customStyle="1" w:styleId="berschrift1Inhaltsverzeichnis">
    <w:name w:val="Überschrift 1_Inhaltsverzeichnis"/>
    <w:basedOn w:val="Normal"/>
    <w:next w:val="I-Standardtext"/>
    <w:uiPriority w:val="99"/>
    <w:semiHidden/>
    <w:qFormat/>
    <w:rsid w:val="009E605D"/>
    <w:pPr>
      <w:pageBreakBefore/>
      <w:spacing w:after="400"/>
      <w:outlineLvl w:val="0"/>
    </w:pPr>
    <w:rPr>
      <w:b/>
      <w:bCs/>
      <w:color w:val="006AA4"/>
      <w:sz w:val="36"/>
      <w:szCs w:val="24"/>
    </w:rPr>
  </w:style>
  <w:style w:type="paragraph" w:customStyle="1" w:styleId="berschrift1oNumI">
    <w:name w:val="Überschrift 1 oNum_ÖI"/>
    <w:next w:val="I-Standardtext"/>
    <w:uiPriority w:val="20"/>
    <w:qFormat/>
    <w:rsid w:val="00390020"/>
    <w:pPr>
      <w:spacing w:before="480"/>
      <w:jc w:val="both"/>
      <w:outlineLvl w:val="0"/>
    </w:pPr>
    <w:rPr>
      <w:rFonts w:ascii="Arial" w:hAnsi="Arial"/>
      <w:b/>
      <w:bCs/>
      <w:color w:val="006AA4"/>
      <w:sz w:val="24"/>
      <w:szCs w:val="24"/>
    </w:rPr>
  </w:style>
  <w:style w:type="paragraph" w:customStyle="1" w:styleId="Liste123I">
    <w:name w:val="Liste 123_ÖI"/>
    <w:basedOn w:val="I-Standardtext"/>
    <w:uiPriority w:val="24"/>
    <w:qFormat/>
    <w:rsid w:val="00F309FD"/>
    <w:pPr>
      <w:numPr>
        <w:numId w:val="7"/>
      </w:numPr>
      <w:spacing w:after="120"/>
      <w:ind w:left="454" w:hanging="454"/>
    </w:pPr>
  </w:style>
  <w:style w:type="paragraph" w:customStyle="1" w:styleId="ListeabcI">
    <w:name w:val="Liste abc_ÖI"/>
    <w:basedOn w:val="Liste123I"/>
    <w:uiPriority w:val="25"/>
    <w:qFormat/>
    <w:rsid w:val="00F309FD"/>
    <w:pPr>
      <w:numPr>
        <w:numId w:val="6"/>
      </w:numPr>
      <w:ind w:left="454" w:hanging="454"/>
    </w:pPr>
  </w:style>
  <w:style w:type="paragraph" w:customStyle="1" w:styleId="Listeblau123I">
    <w:name w:val="Liste blau 123_ÖI"/>
    <w:basedOn w:val="Normal"/>
    <w:uiPriority w:val="26"/>
    <w:qFormat/>
    <w:rsid w:val="002E6BDA"/>
    <w:pPr>
      <w:numPr>
        <w:numId w:val="8"/>
      </w:numPr>
      <w:ind w:left="454" w:hanging="454"/>
      <w:jc w:val="both"/>
    </w:pPr>
    <w:rPr>
      <w:b/>
      <w:bCs/>
      <w:color w:val="006AA4"/>
      <w:sz w:val="24"/>
      <w:szCs w:val="24"/>
    </w:rPr>
  </w:style>
  <w:style w:type="paragraph" w:styleId="Quote">
    <w:name w:val="Quote"/>
    <w:basedOn w:val="Normal"/>
    <w:next w:val="Normal"/>
    <w:link w:val="QuoteChar"/>
    <w:uiPriority w:val="40"/>
    <w:semiHidden/>
    <w:qFormat/>
    <w:rsid w:val="004A604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40"/>
    <w:semiHidden/>
    <w:rsid w:val="00542D48"/>
    <w:rPr>
      <w:i/>
      <w:iCs/>
      <w:color w:val="404040" w:themeColor="text1" w:themeTint="BF"/>
    </w:rPr>
  </w:style>
  <w:style w:type="paragraph" w:customStyle="1" w:styleId="LiteraturI">
    <w:name w:val="Literatur_ÖI"/>
    <w:basedOn w:val="I-Standardtext"/>
    <w:uiPriority w:val="27"/>
    <w:qFormat/>
    <w:rsid w:val="001616E3"/>
    <w:rPr>
      <w:sz w:val="20"/>
      <w:szCs w:val="20"/>
    </w:rPr>
  </w:style>
  <w:style w:type="paragraph" w:customStyle="1" w:styleId="QuelleI">
    <w:name w:val="Quelle_ÖI"/>
    <w:uiPriority w:val="27"/>
    <w:qFormat/>
    <w:rsid w:val="001616E3"/>
    <w:pPr>
      <w:pBdr>
        <w:bottom w:val="single" w:sz="4" w:space="2" w:color="006AA4" w:themeColor="accent1"/>
      </w:pBdr>
      <w:spacing w:before="120" w:after="240" w:line="240" w:lineRule="auto"/>
    </w:pPr>
    <w:rPr>
      <w:rFonts w:ascii="Arial" w:hAnsi="Arial"/>
      <w:color w:val="868686"/>
      <w:sz w:val="16"/>
      <w:szCs w:val="16"/>
    </w:rPr>
  </w:style>
  <w:style w:type="paragraph" w:customStyle="1" w:styleId="ZitatI">
    <w:name w:val="Zitat_ÖI"/>
    <w:uiPriority w:val="27"/>
    <w:qFormat/>
    <w:rsid w:val="00C15BA1"/>
    <w:pPr>
      <w:spacing w:after="180" w:line="280" w:lineRule="atLeast"/>
      <w:ind w:left="709"/>
    </w:pPr>
    <w:rPr>
      <w:rFonts w:ascii="Arial" w:hAnsi="Arial"/>
      <w:i/>
    </w:rPr>
  </w:style>
  <w:style w:type="paragraph" w:customStyle="1" w:styleId="HinweistextblauI">
    <w:name w:val="Hinweistext blau_ÖI"/>
    <w:uiPriority w:val="28"/>
    <w:semiHidden/>
    <w:qFormat/>
    <w:rsid w:val="00C15BA1"/>
    <w:pPr>
      <w:spacing w:before="60" w:after="60"/>
    </w:pPr>
    <w:rPr>
      <w:rFonts w:ascii="Arial" w:hAnsi="Arial"/>
      <w:color w:val="006AA4"/>
    </w:rPr>
  </w:style>
  <w:style w:type="paragraph" w:styleId="TOC4">
    <w:name w:val="toc 4"/>
    <w:basedOn w:val="Normal"/>
    <w:next w:val="Normal"/>
    <w:autoRedefine/>
    <w:uiPriority w:val="39"/>
    <w:semiHidden/>
    <w:rsid w:val="00C670E9"/>
    <w:pPr>
      <w:tabs>
        <w:tab w:val="left" w:pos="1134"/>
        <w:tab w:val="right" w:pos="9639"/>
      </w:tabs>
      <w:spacing w:before="120" w:after="60"/>
      <w:ind w:left="1134" w:hanging="1134"/>
    </w:pPr>
  </w:style>
  <w:style w:type="paragraph" w:styleId="TableofFigures">
    <w:name w:val="table of figures"/>
    <w:basedOn w:val="Normal"/>
    <w:next w:val="Normal"/>
    <w:uiPriority w:val="99"/>
    <w:rsid w:val="00C15BA1"/>
    <w:pPr>
      <w:tabs>
        <w:tab w:val="right" w:pos="9639"/>
      </w:tabs>
      <w:spacing w:before="200" w:after="60"/>
    </w:pPr>
  </w:style>
  <w:style w:type="paragraph" w:customStyle="1" w:styleId="TabelleHeader1rechtsbndig">
    <w:name w:val="Tabelle Header ↓ 1 rechtsbündig"/>
    <w:uiPriority w:val="99"/>
    <w:qFormat/>
    <w:rsid w:val="0001532D"/>
    <w:pPr>
      <w:keepLines/>
      <w:spacing w:after="0"/>
      <w:jc w:val="right"/>
    </w:pPr>
    <w:rPr>
      <w:b/>
      <w:bCs/>
      <w:sz w:val="20"/>
    </w:rPr>
  </w:style>
  <w:style w:type="character" w:styleId="PlaceholderText">
    <w:name w:val="Placeholder Text"/>
    <w:basedOn w:val="DefaultParagraphFont"/>
    <w:uiPriority w:val="99"/>
    <w:semiHidden/>
    <w:rsid w:val="00C7317B"/>
    <w:rPr>
      <w:color w:val="808080"/>
    </w:rPr>
  </w:style>
  <w:style w:type="paragraph" w:customStyle="1" w:styleId="DeckblattStandardI">
    <w:name w:val="Deckblatt_Standard_ÖI"/>
    <w:uiPriority w:val="99"/>
    <w:semiHidden/>
    <w:qFormat/>
    <w:rsid w:val="00AF7438"/>
    <w:pPr>
      <w:suppressAutoHyphens/>
      <w:ind w:right="249"/>
    </w:pPr>
    <w:rPr>
      <w:rFonts w:ascii="Arial" w:hAnsi="Arial"/>
      <w:sz w:val="20"/>
    </w:rPr>
  </w:style>
  <w:style w:type="paragraph" w:customStyle="1" w:styleId="Deckblatt1I">
    <w:name w:val="Deckblatt_Ü1_ÖI"/>
    <w:next w:val="DeckblattStandardI"/>
    <w:uiPriority w:val="99"/>
    <w:semiHidden/>
    <w:qFormat/>
    <w:rsid w:val="00AF7438"/>
    <w:pPr>
      <w:suppressAutoHyphens/>
      <w:ind w:right="249"/>
      <w:outlineLvl w:val="0"/>
    </w:pPr>
    <w:rPr>
      <w:rFonts w:ascii="Arial" w:hAnsi="Arial"/>
      <w:b/>
      <w:sz w:val="20"/>
    </w:rPr>
  </w:style>
  <w:style w:type="paragraph" w:customStyle="1" w:styleId="Deckblatt1KleinI">
    <w:name w:val="Deckblatt_Ü1_Klein_ÖI"/>
    <w:next w:val="DeckblattStandardKleinI"/>
    <w:uiPriority w:val="99"/>
    <w:semiHidden/>
    <w:qFormat/>
    <w:rsid w:val="00841830"/>
    <w:pPr>
      <w:suppressAutoHyphens/>
      <w:spacing w:before="40"/>
      <w:outlineLvl w:val="0"/>
    </w:pPr>
    <w:rPr>
      <w:rFonts w:ascii="Arial" w:hAnsi="Arial"/>
      <w:b/>
      <w:sz w:val="16"/>
    </w:rPr>
  </w:style>
  <w:style w:type="paragraph" w:customStyle="1" w:styleId="DeckblattStandardKleinI">
    <w:name w:val="Deckblatt_Standard_Klein_ÖI"/>
    <w:uiPriority w:val="99"/>
    <w:semiHidden/>
    <w:qFormat/>
    <w:rsid w:val="00CD4BC6"/>
    <w:pPr>
      <w:suppressAutoHyphens/>
      <w:spacing w:line="220" w:lineRule="exact"/>
    </w:pPr>
    <w:rPr>
      <w:rFonts w:ascii="Arial" w:hAnsi="Arial"/>
      <w:sz w:val="16"/>
      <w:szCs w:val="12"/>
    </w:rPr>
  </w:style>
  <w:style w:type="paragraph" w:customStyle="1" w:styleId="DeckblattTitelI">
    <w:name w:val="Deckblatt_Titel_ÖI"/>
    <w:uiPriority w:val="99"/>
    <w:semiHidden/>
    <w:qFormat/>
    <w:rsid w:val="00AF7438"/>
    <w:pPr>
      <w:suppressAutoHyphens/>
      <w:ind w:right="249"/>
    </w:pPr>
    <w:rPr>
      <w:rFonts w:ascii="Arial" w:hAnsi="Arial"/>
      <w:color w:val="006AA4" w:themeColor="accent1"/>
      <w:sz w:val="36"/>
    </w:rPr>
  </w:style>
  <w:style w:type="paragraph" w:customStyle="1" w:styleId="DeckblattversteckterHinweistext">
    <w:name w:val="Deckblatt_versteckter Hinweistext"/>
    <w:uiPriority w:val="99"/>
    <w:semiHidden/>
    <w:qFormat/>
    <w:rsid w:val="00AF7438"/>
    <w:pPr>
      <w:suppressAutoHyphens/>
      <w:spacing w:before="60"/>
    </w:pPr>
    <w:rPr>
      <w:rFonts w:ascii="Arial" w:hAnsi="Arial"/>
      <w:vanish/>
      <w:color w:val="FF0000"/>
    </w:rPr>
  </w:style>
  <w:style w:type="character" w:customStyle="1" w:styleId="FettBlau11Pt">
    <w:name w:val="Fett Blau 11 Pt"/>
    <w:basedOn w:val="DefaultParagraphFont"/>
    <w:uiPriority w:val="1"/>
    <w:semiHidden/>
    <w:qFormat/>
    <w:rsid w:val="002C73E9"/>
    <w:rPr>
      <w:b/>
      <w:color w:val="006AA4"/>
    </w:rPr>
  </w:style>
  <w:style w:type="paragraph" w:customStyle="1" w:styleId="TabelleHeader18Pt">
    <w:name w:val="Tabelle Header ↓ 1 8Pt"/>
    <w:uiPriority w:val="99"/>
    <w:semiHidden/>
    <w:qFormat/>
    <w:rsid w:val="002E4967"/>
    <w:pPr>
      <w:keepNext/>
      <w:keepLines/>
      <w:spacing w:after="0"/>
    </w:pPr>
    <w:rPr>
      <w:rFonts w:ascii="Arial" w:hAnsi="Arial"/>
      <w:b/>
      <w:sz w:val="16"/>
      <w:szCs w:val="16"/>
    </w:rPr>
  </w:style>
  <w:style w:type="paragraph" w:customStyle="1" w:styleId="RmischI">
    <w:name w:val="Römisch_ÖI"/>
    <w:next w:val="I-Standardtext"/>
    <w:uiPriority w:val="21"/>
    <w:qFormat/>
    <w:rsid w:val="00186830"/>
    <w:pPr>
      <w:numPr>
        <w:numId w:val="11"/>
      </w:numPr>
      <w:jc w:val="both"/>
      <w:outlineLvl w:val="1"/>
    </w:pPr>
    <w:rPr>
      <w:rFonts w:ascii="Arial" w:hAnsi="Arial"/>
      <w:b/>
      <w:color w:val="006AA4" w:themeColor="accent1"/>
    </w:rPr>
  </w:style>
  <w:style w:type="paragraph" w:customStyle="1" w:styleId="HinweisbalkenI">
    <w:name w:val="Hinweisbalken_ÖI"/>
    <w:uiPriority w:val="28"/>
    <w:semiHidden/>
    <w:qFormat/>
    <w:rsid w:val="001616E3"/>
    <w:pPr>
      <w:pBdr>
        <w:top w:val="single" w:sz="4" w:space="1" w:color="006AA4"/>
        <w:bottom w:val="single" w:sz="4" w:space="1" w:color="006AA4"/>
      </w:pBdr>
      <w:spacing w:before="60" w:after="60"/>
    </w:pPr>
    <w:rPr>
      <w:rFonts w:ascii="Arial" w:hAnsi="Arial"/>
      <w:color w:val="006AA4" w:themeColor="accent1"/>
    </w:rPr>
  </w:style>
  <w:style w:type="paragraph" w:customStyle="1" w:styleId="TabelleHeader18Pt0">
    <w:name w:val="Tabelle Header → 1 8Pt"/>
    <w:uiPriority w:val="99"/>
    <w:semiHidden/>
    <w:qFormat/>
    <w:rsid w:val="002E4967"/>
    <w:pPr>
      <w:keepNext/>
      <w:keepLines/>
      <w:spacing w:after="0"/>
    </w:pPr>
    <w:rPr>
      <w:rFonts w:ascii="Arial" w:hAnsi="Arial"/>
      <w:b/>
      <w:sz w:val="16"/>
      <w:szCs w:val="16"/>
    </w:rPr>
  </w:style>
  <w:style w:type="paragraph" w:customStyle="1" w:styleId="TabelleHeader1linksbndig">
    <w:name w:val="Tabelle Header ↓ 1 linksbündig"/>
    <w:uiPriority w:val="99"/>
    <w:qFormat/>
    <w:rsid w:val="0001532D"/>
    <w:pPr>
      <w:keepLines/>
      <w:spacing w:after="0"/>
    </w:pPr>
    <w:rPr>
      <w:b/>
      <w:bCs/>
      <w:sz w:val="20"/>
    </w:rPr>
  </w:style>
  <w:style w:type="paragraph" w:customStyle="1" w:styleId="TabellentextlinksbndigI">
    <w:name w:val="Tabellentext_linksbündig_ÖI"/>
    <w:uiPriority w:val="96"/>
    <w:unhideWhenUsed/>
    <w:qFormat/>
    <w:rsid w:val="008762A1"/>
    <w:pPr>
      <w:spacing w:line="240" w:lineRule="auto"/>
    </w:pPr>
    <w:rPr>
      <w:sz w:val="20"/>
    </w:rPr>
  </w:style>
  <w:style w:type="paragraph" w:customStyle="1" w:styleId="TabelleHeader2rechtsbndig">
    <w:name w:val="Tabelle Header ↓ 2 rechtsbündig"/>
    <w:uiPriority w:val="99"/>
    <w:semiHidden/>
    <w:qFormat/>
    <w:rsid w:val="0001532D"/>
    <w:pPr>
      <w:keepLines/>
      <w:spacing w:after="0"/>
      <w:jc w:val="right"/>
    </w:pPr>
    <w:rPr>
      <w:b/>
      <w:sz w:val="20"/>
    </w:rPr>
  </w:style>
  <w:style w:type="paragraph" w:customStyle="1" w:styleId="Schnellbausteinname">
    <w:name w:val="Schnellbausteinname"/>
    <w:uiPriority w:val="4"/>
    <w:semiHidden/>
    <w:qFormat/>
    <w:rsid w:val="00611815"/>
    <w:pPr>
      <w:shd w:val="solid" w:color="CEF353" w:themeColor="accent3" w:themeTint="99" w:fill="auto"/>
      <w:spacing w:line="240" w:lineRule="auto"/>
    </w:pPr>
    <w:rPr>
      <w:rFonts w:ascii="Arial" w:hAnsi="Arial" w:cs="Times New Roman"/>
      <w:b/>
      <w:bCs/>
      <w:sz w:val="28"/>
      <w:szCs w:val="28"/>
    </w:rPr>
  </w:style>
  <w:style w:type="paragraph" w:customStyle="1" w:styleId="TabelleHeader2zentriert8Pt">
    <w:name w:val="Tabelle Header ↓ 2 zentriert 8Pt"/>
    <w:uiPriority w:val="99"/>
    <w:semiHidden/>
    <w:qFormat/>
    <w:rsid w:val="004631C5"/>
    <w:pPr>
      <w:keepNext/>
      <w:keepLines/>
      <w:spacing w:after="0" w:line="240" w:lineRule="auto"/>
      <w:jc w:val="center"/>
    </w:pPr>
    <w:rPr>
      <w:b/>
      <w:sz w:val="16"/>
    </w:rPr>
  </w:style>
  <w:style w:type="paragraph" w:customStyle="1" w:styleId="TabelleHeader28Pt">
    <w:name w:val="Tabelle Header → 2 8Pt"/>
    <w:uiPriority w:val="99"/>
    <w:semiHidden/>
    <w:qFormat/>
    <w:rsid w:val="002E4967"/>
    <w:pPr>
      <w:keepNext/>
      <w:keepLines/>
      <w:spacing w:after="0"/>
    </w:pPr>
    <w:rPr>
      <w:b/>
      <w:bCs/>
      <w:sz w:val="16"/>
    </w:rPr>
  </w:style>
  <w:style w:type="paragraph" w:customStyle="1" w:styleId="Verzeichnis1oNum">
    <w:name w:val="Verzeichnis 1 oNum"/>
    <w:uiPriority w:val="99"/>
    <w:semiHidden/>
    <w:qFormat/>
    <w:rsid w:val="004F0FE7"/>
    <w:pPr>
      <w:tabs>
        <w:tab w:val="right" w:pos="9639"/>
      </w:tabs>
    </w:pPr>
    <w:rPr>
      <w:b/>
      <w:noProof/>
      <w:color w:val="006AA4" w:themeColor="accent1"/>
      <w:sz w:val="24"/>
    </w:rPr>
  </w:style>
  <w:style w:type="paragraph" w:customStyle="1" w:styleId="Deckblatt2KleinI">
    <w:name w:val="Deckblatt_Ü2_Klein_ÖI"/>
    <w:next w:val="DeckblattStandardKleinI"/>
    <w:uiPriority w:val="99"/>
    <w:semiHidden/>
    <w:qFormat/>
    <w:rsid w:val="00AF7438"/>
    <w:pPr>
      <w:spacing w:after="0"/>
      <w:outlineLvl w:val="1"/>
    </w:pPr>
    <w:rPr>
      <w:rFonts w:ascii="Arial" w:hAnsi="Arial"/>
      <w:b/>
      <w:sz w:val="16"/>
    </w:rPr>
  </w:style>
  <w:style w:type="paragraph" w:styleId="TOCHeading">
    <w:name w:val="TOC Heading"/>
    <w:basedOn w:val="Heading1"/>
    <w:next w:val="Normal"/>
    <w:uiPriority w:val="39"/>
    <w:semiHidden/>
    <w:qFormat/>
    <w:rsid w:val="00F57132"/>
    <w:pPr>
      <w:numPr>
        <w:numId w:val="0"/>
      </w:numPr>
      <w:spacing w:before="240" w:after="0"/>
    </w:pPr>
    <w:rPr>
      <w:b w:val="0"/>
      <w:color w:val="004E7A" w:themeColor="accent1" w:themeShade="BF"/>
      <w:sz w:val="32"/>
      <w:lang w:eastAsia="de-DE"/>
    </w:rPr>
  </w:style>
  <w:style w:type="paragraph" w:styleId="TOC5">
    <w:name w:val="toc 5"/>
    <w:basedOn w:val="TOC4"/>
    <w:next w:val="Normal"/>
    <w:autoRedefine/>
    <w:uiPriority w:val="69"/>
    <w:semiHidden/>
    <w:unhideWhenUsed/>
    <w:rsid w:val="00C47CC3"/>
    <w:pPr>
      <w:spacing w:after="100"/>
      <w:ind w:left="880"/>
    </w:pPr>
  </w:style>
  <w:style w:type="table" w:styleId="TableGridLight">
    <w:name w:val="Grid Table Light"/>
    <w:basedOn w:val="TableNormal"/>
    <w:uiPriority w:val="40"/>
    <w:rsid w:val="0046167B"/>
    <w:pPr>
      <w:keepNext/>
      <w:keepLines/>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style>
  <w:style w:type="paragraph" w:customStyle="1" w:styleId="1LebenslaufI">
    <w:name w:val="Ü1_Lebenslauf_ÖI"/>
    <w:next w:val="I-Standardtext"/>
    <w:uiPriority w:val="99"/>
    <w:semiHidden/>
    <w:qFormat/>
    <w:rsid w:val="001616E3"/>
    <w:pPr>
      <w:spacing w:before="60"/>
      <w:outlineLvl w:val="0"/>
    </w:pPr>
    <w:rPr>
      <w:rFonts w:ascii="Arial" w:hAnsi="Arial"/>
    </w:rPr>
  </w:style>
  <w:style w:type="paragraph" w:customStyle="1" w:styleId="2LebenslaufNameI">
    <w:name w:val="Ü2_Lebenslauf_Name_ÖI"/>
    <w:next w:val="I-Standardtext"/>
    <w:uiPriority w:val="20"/>
    <w:semiHidden/>
    <w:qFormat/>
    <w:rsid w:val="001616E3"/>
    <w:pPr>
      <w:spacing w:after="120"/>
      <w:outlineLvl w:val="1"/>
    </w:pPr>
    <w:rPr>
      <w:rFonts w:ascii="Arial" w:hAnsi="Arial"/>
      <w:b/>
      <w:color w:val="006AA4" w:themeColor="accent1"/>
    </w:rPr>
  </w:style>
  <w:style w:type="paragraph" w:customStyle="1" w:styleId="TabelleHeader2linksbndig">
    <w:name w:val="Tabelle Header ↓ 2 linksbündig"/>
    <w:uiPriority w:val="99"/>
    <w:semiHidden/>
    <w:qFormat/>
    <w:rsid w:val="0001532D"/>
    <w:pPr>
      <w:keepLines/>
      <w:spacing w:after="0"/>
    </w:pPr>
    <w:rPr>
      <w:b/>
      <w:sz w:val="20"/>
    </w:rPr>
  </w:style>
  <w:style w:type="paragraph" w:customStyle="1" w:styleId="berschrift2oNum">
    <w:name w:val="Überschrift 2 oNum"/>
    <w:next w:val="I-Standardtext"/>
    <w:uiPriority w:val="99"/>
    <w:semiHidden/>
    <w:qFormat/>
    <w:rsid w:val="005404A0"/>
    <w:pPr>
      <w:jc w:val="both"/>
      <w:outlineLvl w:val="1"/>
    </w:pPr>
    <w:rPr>
      <w:rFonts w:ascii="Arial" w:hAnsi="Arial"/>
      <w:b/>
      <w:bCs/>
      <w:color w:val="006AA4"/>
      <w:sz w:val="24"/>
      <w:szCs w:val="24"/>
    </w:rPr>
  </w:style>
  <w:style w:type="paragraph" w:customStyle="1" w:styleId="ListenfortsetzungAufzhlung1I">
    <w:name w:val="Listenfortsetzung_Aufzählung_1_ÖI"/>
    <w:uiPriority w:val="23"/>
    <w:semiHidden/>
    <w:qFormat/>
    <w:rsid w:val="002E6BDA"/>
    <w:pPr>
      <w:spacing w:after="120"/>
      <w:ind w:left="227"/>
      <w:jc w:val="both"/>
    </w:pPr>
  </w:style>
  <w:style w:type="paragraph" w:customStyle="1" w:styleId="ListenfortsetzungAufzhlung2I">
    <w:name w:val="Listenfortsetzung_Aufzählung_2_ÖI"/>
    <w:uiPriority w:val="23"/>
    <w:semiHidden/>
    <w:qFormat/>
    <w:rsid w:val="002E6BDA"/>
    <w:pPr>
      <w:spacing w:after="120"/>
      <w:ind w:left="454"/>
      <w:jc w:val="both"/>
    </w:pPr>
  </w:style>
  <w:style w:type="paragraph" w:customStyle="1" w:styleId="ListenfortsetzungAufzhlung3I">
    <w:name w:val="Listenfortsetzung_Aufzählung_3_ÖI"/>
    <w:uiPriority w:val="23"/>
    <w:semiHidden/>
    <w:qFormat/>
    <w:rsid w:val="002E6BDA"/>
    <w:pPr>
      <w:spacing w:after="120"/>
      <w:ind w:left="680"/>
      <w:jc w:val="both"/>
    </w:pPr>
  </w:style>
  <w:style w:type="paragraph" w:customStyle="1" w:styleId="ListenfortsetzungListe123I">
    <w:name w:val="Listenfortsetzung – Liste 123_ÖI"/>
    <w:uiPriority w:val="24"/>
    <w:semiHidden/>
    <w:qFormat/>
    <w:rsid w:val="002E6BDA"/>
    <w:pPr>
      <w:spacing w:after="120"/>
      <w:ind w:left="454"/>
      <w:jc w:val="both"/>
    </w:pPr>
    <w:rPr>
      <w:rFonts w:ascii="Arial" w:hAnsi="Arial"/>
    </w:rPr>
  </w:style>
  <w:style w:type="paragraph" w:customStyle="1" w:styleId="ListenfortsetzungListeabcI">
    <w:name w:val="Listenfortsetzung – Liste abc_ÖI"/>
    <w:uiPriority w:val="25"/>
    <w:semiHidden/>
    <w:qFormat/>
    <w:rsid w:val="002E6BDA"/>
    <w:pPr>
      <w:spacing w:after="120"/>
      <w:ind w:left="454"/>
      <w:jc w:val="both"/>
    </w:pPr>
  </w:style>
  <w:style w:type="paragraph" w:customStyle="1" w:styleId="ListenfortsetzungListeblau123I">
    <w:name w:val="Listenfortsetzung – Liste blau 123_ÖI"/>
    <w:uiPriority w:val="26"/>
    <w:semiHidden/>
    <w:qFormat/>
    <w:rsid w:val="00F309FD"/>
    <w:pPr>
      <w:spacing w:after="120"/>
      <w:ind w:left="454"/>
      <w:jc w:val="both"/>
    </w:pPr>
    <w:rPr>
      <w:b/>
      <w:color w:val="006AA4"/>
    </w:rPr>
  </w:style>
  <w:style w:type="paragraph" w:styleId="TOC7">
    <w:name w:val="toc 7"/>
    <w:basedOn w:val="Verzeichnis1oNum"/>
    <w:next w:val="Normal"/>
    <w:autoRedefine/>
    <w:uiPriority w:val="39"/>
    <w:semiHidden/>
    <w:rsid w:val="004D53C4"/>
    <w:pPr>
      <w:spacing w:before="180" w:after="120"/>
    </w:pPr>
  </w:style>
  <w:style w:type="paragraph" w:customStyle="1" w:styleId="TabelleHeader3zentriert">
    <w:name w:val="Tabelle Header ↓ 3 zentriert"/>
    <w:uiPriority w:val="99"/>
    <w:semiHidden/>
    <w:qFormat/>
    <w:rsid w:val="0001532D"/>
    <w:pPr>
      <w:keepLines/>
      <w:jc w:val="center"/>
    </w:pPr>
    <w:rPr>
      <w:b/>
      <w:sz w:val="20"/>
    </w:rPr>
  </w:style>
  <w:style w:type="table" w:customStyle="1" w:styleId="Oeko2">
    <w:name w:val="Oeko_2"/>
    <w:basedOn w:val="TableNormal"/>
    <w:uiPriority w:val="99"/>
    <w:rsid w:val="00C424E3"/>
    <w:pPr>
      <w:spacing w:before="40" w:after="40" w:line="240" w:lineRule="auto"/>
    </w:pPr>
    <w:rPr>
      <w:rFonts w:ascii="Arial" w:hAnsi="Arial"/>
      <w:sz w:val="20"/>
    </w:rPr>
    <w:tblPr>
      <w:tblStyleRowBandSize w:val="1"/>
      <w:tblInd w:w="85" w:type="dxa"/>
      <w:tblBorders>
        <w:insideV w:val="single" w:sz="2" w:space="0" w:color="868686"/>
      </w:tblBorders>
      <w:tblCellMar>
        <w:left w:w="85" w:type="dxa"/>
        <w:right w:w="85" w:type="dxa"/>
      </w:tblCellMar>
    </w:tblPr>
    <w:tblStylePr w:type="firstRow">
      <w:rPr>
        <w:b/>
      </w:rPr>
      <w:tblPr/>
      <w:tcPr>
        <w:tcBorders>
          <w:bottom w:val="single" w:sz="12" w:space="0" w:color="97BF0D" w:themeColor="accent3"/>
        </w:tcBorders>
      </w:tcPr>
    </w:tblStylePr>
    <w:tblStylePr w:type="firstCol">
      <w:pPr>
        <w:wordWrap/>
        <w:ind w:leftChars="0" w:left="0"/>
      </w:pPr>
      <w:tblPr/>
      <w:tcPr>
        <w:tcBorders>
          <w:right w:val="single" w:sz="4" w:space="0" w:color="868686"/>
          <w:insideV w:val="nil"/>
        </w:tcBorders>
      </w:tcPr>
    </w:tblStylePr>
    <w:tblStylePr w:type="band1Horz">
      <w:tblPr/>
      <w:tcPr>
        <w:tcBorders>
          <w:bottom w:val="single" w:sz="2" w:space="0" w:color="868686"/>
        </w:tcBorders>
      </w:tcPr>
    </w:tblStylePr>
    <w:tblStylePr w:type="band2Horz">
      <w:tblPr/>
      <w:tcPr>
        <w:tcBorders>
          <w:bottom w:val="single" w:sz="2" w:space="0" w:color="868686"/>
        </w:tcBorders>
      </w:tcPr>
    </w:tblStylePr>
  </w:style>
  <w:style w:type="paragraph" w:styleId="ListParagraph">
    <w:name w:val="List Paragraph"/>
    <w:basedOn w:val="Normal"/>
    <w:link w:val="ListParagraphChar"/>
    <w:uiPriority w:val="34"/>
    <w:qFormat/>
    <w:rsid w:val="007E0FCA"/>
    <w:pPr>
      <w:ind w:left="720"/>
      <w:contextualSpacing/>
    </w:pPr>
  </w:style>
  <w:style w:type="paragraph" w:customStyle="1" w:styleId="TabellenAufzhlungI">
    <w:name w:val="Tabellen_Aufzählung_ÖI"/>
    <w:uiPriority w:val="96"/>
    <w:qFormat/>
    <w:rsid w:val="008762A1"/>
    <w:pPr>
      <w:keepNext/>
      <w:keepLines/>
      <w:numPr>
        <w:numId w:val="10"/>
      </w:numPr>
      <w:spacing w:before="60" w:after="60" w:line="240" w:lineRule="auto"/>
      <w:ind w:left="227" w:hanging="227"/>
    </w:pPr>
    <w:rPr>
      <w:rFonts w:ascii="Arial" w:hAnsi="Arial"/>
      <w:sz w:val="20"/>
    </w:rPr>
  </w:style>
  <w:style w:type="paragraph" w:customStyle="1" w:styleId="DatenzelleWerterechtsbndig">
    <w:name w:val="Datenzelle_Werte_rechtsbündig"/>
    <w:uiPriority w:val="98"/>
    <w:semiHidden/>
    <w:qFormat/>
    <w:rsid w:val="00C15BA1"/>
    <w:pPr>
      <w:spacing w:after="0" w:line="240" w:lineRule="auto"/>
      <w:jc w:val="right"/>
    </w:pPr>
    <w:rPr>
      <w:sz w:val="20"/>
    </w:rPr>
  </w:style>
  <w:style w:type="paragraph" w:customStyle="1" w:styleId="TabelleHeader1nur1Spalte">
    <w:name w:val="Tabelle Header ↓ 1 nur 1. Spalte"/>
    <w:uiPriority w:val="99"/>
    <w:semiHidden/>
    <w:qFormat/>
    <w:rsid w:val="0001532D"/>
    <w:pPr>
      <w:keepLines/>
    </w:pPr>
    <w:rPr>
      <w:b/>
      <w:bCs/>
      <w:sz w:val="20"/>
    </w:rPr>
  </w:style>
  <w:style w:type="paragraph" w:customStyle="1" w:styleId="RmischIEN">
    <w:name w:val="Römisch_ÖI_EN"/>
    <w:basedOn w:val="RmischI"/>
    <w:next w:val="I-Standardtext"/>
    <w:uiPriority w:val="21"/>
    <w:semiHidden/>
    <w:qFormat/>
    <w:rsid w:val="005B06E5"/>
    <w:pPr>
      <w:numPr>
        <w:numId w:val="9"/>
      </w:numPr>
    </w:pPr>
  </w:style>
  <w:style w:type="character" w:customStyle="1" w:styleId="ListParagraphChar">
    <w:name w:val="List Paragraph Char"/>
    <w:basedOn w:val="DefaultParagraphFont"/>
    <w:link w:val="ListParagraph"/>
    <w:uiPriority w:val="34"/>
    <w:rsid w:val="00B265D1"/>
  </w:style>
  <w:style w:type="character" w:customStyle="1" w:styleId="go">
    <w:name w:val="go"/>
    <w:basedOn w:val="DefaultParagraphFont"/>
    <w:rsid w:val="000E4F47"/>
  </w:style>
  <w:style w:type="character" w:styleId="CommentReference">
    <w:name w:val="annotation reference"/>
    <w:basedOn w:val="DefaultParagraphFont"/>
    <w:uiPriority w:val="99"/>
    <w:semiHidden/>
    <w:rsid w:val="0046268C"/>
    <w:rPr>
      <w:sz w:val="16"/>
      <w:szCs w:val="16"/>
    </w:rPr>
  </w:style>
  <w:style w:type="paragraph" w:styleId="CommentText">
    <w:name w:val="annotation text"/>
    <w:basedOn w:val="Normal"/>
    <w:link w:val="CommentTextChar"/>
    <w:uiPriority w:val="99"/>
    <w:semiHidden/>
    <w:rsid w:val="0046268C"/>
    <w:pPr>
      <w:spacing w:line="240" w:lineRule="auto"/>
    </w:pPr>
    <w:rPr>
      <w:sz w:val="20"/>
      <w:szCs w:val="20"/>
    </w:rPr>
  </w:style>
  <w:style w:type="character" w:customStyle="1" w:styleId="CommentTextChar">
    <w:name w:val="Comment Text Char"/>
    <w:basedOn w:val="DefaultParagraphFont"/>
    <w:link w:val="CommentText"/>
    <w:uiPriority w:val="99"/>
    <w:semiHidden/>
    <w:rsid w:val="0046268C"/>
    <w:rPr>
      <w:sz w:val="20"/>
      <w:szCs w:val="20"/>
    </w:rPr>
  </w:style>
  <w:style w:type="paragraph" w:styleId="CommentSubject">
    <w:name w:val="annotation subject"/>
    <w:basedOn w:val="CommentText"/>
    <w:next w:val="CommentText"/>
    <w:link w:val="CommentSubjectChar"/>
    <w:uiPriority w:val="99"/>
    <w:semiHidden/>
    <w:rsid w:val="0046268C"/>
    <w:rPr>
      <w:b/>
      <w:bCs/>
    </w:rPr>
  </w:style>
  <w:style w:type="character" w:customStyle="1" w:styleId="CommentSubjectChar">
    <w:name w:val="Comment Subject Char"/>
    <w:basedOn w:val="CommentTextChar"/>
    <w:link w:val="CommentSubject"/>
    <w:uiPriority w:val="99"/>
    <w:semiHidden/>
    <w:rsid w:val="0046268C"/>
    <w:rPr>
      <w:b/>
      <w:bCs/>
      <w:sz w:val="20"/>
      <w:szCs w:val="20"/>
    </w:rPr>
  </w:style>
  <w:style w:type="paragraph" w:styleId="NormalWeb">
    <w:name w:val="Normal (Web)"/>
    <w:basedOn w:val="Normal"/>
    <w:uiPriority w:val="99"/>
    <w:unhideWhenUsed/>
    <w:rsid w:val="007569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Mention">
    <w:name w:val="Mention"/>
    <w:basedOn w:val="DefaultParagraphFont"/>
    <w:uiPriority w:val="99"/>
    <w:unhideWhenUsed/>
    <w:rsid w:val="00063277"/>
    <w:rPr>
      <w:color w:val="2B579A"/>
      <w:shd w:val="clear" w:color="auto" w:fill="E6E6E6"/>
    </w:rPr>
  </w:style>
  <w:style w:type="character" w:styleId="FollowedHyperlink">
    <w:name w:val="FollowedHyperlink"/>
    <w:basedOn w:val="DefaultParagraphFont"/>
    <w:uiPriority w:val="99"/>
    <w:semiHidden/>
    <w:rsid w:val="00DF191F"/>
    <w:rPr>
      <w:color w:val="E3004F" w:themeColor="followedHyperlink"/>
      <w:u w:val="single"/>
    </w:rPr>
  </w:style>
  <w:style w:type="paragraph" w:styleId="Revision">
    <w:name w:val="Revision"/>
    <w:hidden/>
    <w:uiPriority w:val="99"/>
    <w:semiHidden/>
    <w:rsid w:val="007F1248"/>
    <w:pPr>
      <w:spacing w:after="0" w:line="240" w:lineRule="auto"/>
    </w:pPr>
  </w:style>
  <w:style w:type="character" w:customStyle="1" w:styleId="ui-provider">
    <w:name w:val="ui-provider"/>
    <w:basedOn w:val="DefaultParagraphFont"/>
    <w:rsid w:val="0068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636">
      <w:bodyDiv w:val="1"/>
      <w:marLeft w:val="0"/>
      <w:marRight w:val="0"/>
      <w:marTop w:val="0"/>
      <w:marBottom w:val="0"/>
      <w:divBdr>
        <w:top w:val="none" w:sz="0" w:space="0" w:color="auto"/>
        <w:left w:val="none" w:sz="0" w:space="0" w:color="auto"/>
        <w:bottom w:val="none" w:sz="0" w:space="0" w:color="auto"/>
        <w:right w:val="none" w:sz="0" w:space="0" w:color="auto"/>
      </w:divBdr>
    </w:div>
    <w:div w:id="168107153">
      <w:bodyDiv w:val="1"/>
      <w:marLeft w:val="0"/>
      <w:marRight w:val="0"/>
      <w:marTop w:val="0"/>
      <w:marBottom w:val="0"/>
      <w:divBdr>
        <w:top w:val="none" w:sz="0" w:space="0" w:color="auto"/>
        <w:left w:val="none" w:sz="0" w:space="0" w:color="auto"/>
        <w:bottom w:val="none" w:sz="0" w:space="0" w:color="auto"/>
        <w:right w:val="none" w:sz="0" w:space="0" w:color="auto"/>
      </w:divBdr>
    </w:div>
    <w:div w:id="233440016">
      <w:bodyDiv w:val="1"/>
      <w:marLeft w:val="0"/>
      <w:marRight w:val="0"/>
      <w:marTop w:val="0"/>
      <w:marBottom w:val="0"/>
      <w:divBdr>
        <w:top w:val="none" w:sz="0" w:space="0" w:color="auto"/>
        <w:left w:val="none" w:sz="0" w:space="0" w:color="auto"/>
        <w:bottom w:val="none" w:sz="0" w:space="0" w:color="auto"/>
        <w:right w:val="none" w:sz="0" w:space="0" w:color="auto"/>
      </w:divBdr>
    </w:div>
    <w:div w:id="406655715">
      <w:bodyDiv w:val="1"/>
      <w:marLeft w:val="0"/>
      <w:marRight w:val="0"/>
      <w:marTop w:val="0"/>
      <w:marBottom w:val="0"/>
      <w:divBdr>
        <w:top w:val="none" w:sz="0" w:space="0" w:color="auto"/>
        <w:left w:val="none" w:sz="0" w:space="0" w:color="auto"/>
        <w:bottom w:val="none" w:sz="0" w:space="0" w:color="auto"/>
        <w:right w:val="none" w:sz="0" w:space="0" w:color="auto"/>
      </w:divBdr>
    </w:div>
    <w:div w:id="440954156">
      <w:bodyDiv w:val="1"/>
      <w:marLeft w:val="0"/>
      <w:marRight w:val="0"/>
      <w:marTop w:val="0"/>
      <w:marBottom w:val="0"/>
      <w:divBdr>
        <w:top w:val="none" w:sz="0" w:space="0" w:color="auto"/>
        <w:left w:val="none" w:sz="0" w:space="0" w:color="auto"/>
        <w:bottom w:val="none" w:sz="0" w:space="0" w:color="auto"/>
        <w:right w:val="none" w:sz="0" w:space="0" w:color="auto"/>
      </w:divBdr>
    </w:div>
    <w:div w:id="464010612">
      <w:bodyDiv w:val="1"/>
      <w:marLeft w:val="0"/>
      <w:marRight w:val="0"/>
      <w:marTop w:val="0"/>
      <w:marBottom w:val="0"/>
      <w:divBdr>
        <w:top w:val="none" w:sz="0" w:space="0" w:color="auto"/>
        <w:left w:val="none" w:sz="0" w:space="0" w:color="auto"/>
        <w:bottom w:val="none" w:sz="0" w:space="0" w:color="auto"/>
        <w:right w:val="none" w:sz="0" w:space="0" w:color="auto"/>
      </w:divBdr>
    </w:div>
    <w:div w:id="798914237">
      <w:bodyDiv w:val="1"/>
      <w:marLeft w:val="0"/>
      <w:marRight w:val="0"/>
      <w:marTop w:val="0"/>
      <w:marBottom w:val="0"/>
      <w:divBdr>
        <w:top w:val="none" w:sz="0" w:space="0" w:color="auto"/>
        <w:left w:val="none" w:sz="0" w:space="0" w:color="auto"/>
        <w:bottom w:val="none" w:sz="0" w:space="0" w:color="auto"/>
        <w:right w:val="none" w:sz="0" w:space="0" w:color="auto"/>
      </w:divBdr>
    </w:div>
    <w:div w:id="804851597">
      <w:bodyDiv w:val="1"/>
      <w:marLeft w:val="0"/>
      <w:marRight w:val="0"/>
      <w:marTop w:val="0"/>
      <w:marBottom w:val="0"/>
      <w:divBdr>
        <w:top w:val="none" w:sz="0" w:space="0" w:color="auto"/>
        <w:left w:val="none" w:sz="0" w:space="0" w:color="auto"/>
        <w:bottom w:val="none" w:sz="0" w:space="0" w:color="auto"/>
        <w:right w:val="none" w:sz="0" w:space="0" w:color="auto"/>
      </w:divBdr>
    </w:div>
    <w:div w:id="1013655579">
      <w:bodyDiv w:val="1"/>
      <w:marLeft w:val="0"/>
      <w:marRight w:val="0"/>
      <w:marTop w:val="0"/>
      <w:marBottom w:val="0"/>
      <w:divBdr>
        <w:top w:val="none" w:sz="0" w:space="0" w:color="auto"/>
        <w:left w:val="none" w:sz="0" w:space="0" w:color="auto"/>
        <w:bottom w:val="none" w:sz="0" w:space="0" w:color="auto"/>
        <w:right w:val="none" w:sz="0" w:space="0" w:color="auto"/>
      </w:divBdr>
    </w:div>
    <w:div w:id="1105618373">
      <w:bodyDiv w:val="1"/>
      <w:marLeft w:val="0"/>
      <w:marRight w:val="0"/>
      <w:marTop w:val="0"/>
      <w:marBottom w:val="0"/>
      <w:divBdr>
        <w:top w:val="none" w:sz="0" w:space="0" w:color="auto"/>
        <w:left w:val="none" w:sz="0" w:space="0" w:color="auto"/>
        <w:bottom w:val="none" w:sz="0" w:space="0" w:color="auto"/>
        <w:right w:val="none" w:sz="0" w:space="0" w:color="auto"/>
      </w:divBdr>
    </w:div>
    <w:div w:id="1153377546">
      <w:bodyDiv w:val="1"/>
      <w:marLeft w:val="0"/>
      <w:marRight w:val="0"/>
      <w:marTop w:val="0"/>
      <w:marBottom w:val="0"/>
      <w:divBdr>
        <w:top w:val="none" w:sz="0" w:space="0" w:color="auto"/>
        <w:left w:val="none" w:sz="0" w:space="0" w:color="auto"/>
        <w:bottom w:val="none" w:sz="0" w:space="0" w:color="auto"/>
        <w:right w:val="none" w:sz="0" w:space="0" w:color="auto"/>
      </w:divBdr>
    </w:div>
    <w:div w:id="1171986375">
      <w:bodyDiv w:val="1"/>
      <w:marLeft w:val="0"/>
      <w:marRight w:val="0"/>
      <w:marTop w:val="0"/>
      <w:marBottom w:val="0"/>
      <w:divBdr>
        <w:top w:val="none" w:sz="0" w:space="0" w:color="auto"/>
        <w:left w:val="none" w:sz="0" w:space="0" w:color="auto"/>
        <w:bottom w:val="none" w:sz="0" w:space="0" w:color="auto"/>
        <w:right w:val="none" w:sz="0" w:space="0" w:color="auto"/>
      </w:divBdr>
    </w:div>
    <w:div w:id="1345665180">
      <w:bodyDiv w:val="1"/>
      <w:marLeft w:val="0"/>
      <w:marRight w:val="0"/>
      <w:marTop w:val="0"/>
      <w:marBottom w:val="0"/>
      <w:divBdr>
        <w:top w:val="none" w:sz="0" w:space="0" w:color="auto"/>
        <w:left w:val="none" w:sz="0" w:space="0" w:color="auto"/>
        <w:bottom w:val="none" w:sz="0" w:space="0" w:color="auto"/>
        <w:right w:val="none" w:sz="0" w:space="0" w:color="auto"/>
      </w:divBdr>
    </w:div>
    <w:div w:id="1410076797">
      <w:bodyDiv w:val="1"/>
      <w:marLeft w:val="0"/>
      <w:marRight w:val="0"/>
      <w:marTop w:val="0"/>
      <w:marBottom w:val="0"/>
      <w:divBdr>
        <w:top w:val="none" w:sz="0" w:space="0" w:color="auto"/>
        <w:left w:val="none" w:sz="0" w:space="0" w:color="auto"/>
        <w:bottom w:val="none" w:sz="0" w:space="0" w:color="auto"/>
        <w:right w:val="none" w:sz="0" w:space="0" w:color="auto"/>
      </w:divBdr>
    </w:div>
    <w:div w:id="1526599432">
      <w:bodyDiv w:val="1"/>
      <w:marLeft w:val="0"/>
      <w:marRight w:val="0"/>
      <w:marTop w:val="0"/>
      <w:marBottom w:val="0"/>
      <w:divBdr>
        <w:top w:val="none" w:sz="0" w:space="0" w:color="auto"/>
        <w:left w:val="none" w:sz="0" w:space="0" w:color="auto"/>
        <w:bottom w:val="none" w:sz="0" w:space="0" w:color="auto"/>
        <w:right w:val="none" w:sz="0" w:space="0" w:color="auto"/>
      </w:divBdr>
    </w:div>
    <w:div w:id="1627347991">
      <w:bodyDiv w:val="1"/>
      <w:marLeft w:val="0"/>
      <w:marRight w:val="0"/>
      <w:marTop w:val="0"/>
      <w:marBottom w:val="0"/>
      <w:divBdr>
        <w:top w:val="none" w:sz="0" w:space="0" w:color="auto"/>
        <w:left w:val="none" w:sz="0" w:space="0" w:color="auto"/>
        <w:bottom w:val="none" w:sz="0" w:space="0" w:color="auto"/>
        <w:right w:val="none" w:sz="0" w:space="0" w:color="auto"/>
      </w:divBdr>
    </w:div>
    <w:div w:id="1656031933">
      <w:bodyDiv w:val="1"/>
      <w:marLeft w:val="0"/>
      <w:marRight w:val="0"/>
      <w:marTop w:val="0"/>
      <w:marBottom w:val="0"/>
      <w:divBdr>
        <w:top w:val="none" w:sz="0" w:space="0" w:color="auto"/>
        <w:left w:val="none" w:sz="0" w:space="0" w:color="auto"/>
        <w:bottom w:val="none" w:sz="0" w:space="0" w:color="auto"/>
        <w:right w:val="none" w:sz="0" w:space="0" w:color="auto"/>
      </w:divBdr>
    </w:div>
    <w:div w:id="1742174660">
      <w:bodyDiv w:val="1"/>
      <w:marLeft w:val="0"/>
      <w:marRight w:val="0"/>
      <w:marTop w:val="0"/>
      <w:marBottom w:val="0"/>
      <w:divBdr>
        <w:top w:val="none" w:sz="0" w:space="0" w:color="auto"/>
        <w:left w:val="none" w:sz="0" w:space="0" w:color="auto"/>
        <w:bottom w:val="none" w:sz="0" w:space="0" w:color="auto"/>
        <w:right w:val="none" w:sz="0" w:space="0" w:color="auto"/>
      </w:divBdr>
    </w:div>
    <w:div w:id="1963919683">
      <w:bodyDiv w:val="1"/>
      <w:marLeft w:val="0"/>
      <w:marRight w:val="0"/>
      <w:marTop w:val="0"/>
      <w:marBottom w:val="0"/>
      <w:divBdr>
        <w:top w:val="none" w:sz="0" w:space="0" w:color="auto"/>
        <w:left w:val="none" w:sz="0" w:space="0" w:color="auto"/>
        <w:bottom w:val="none" w:sz="0" w:space="0" w:color="auto"/>
        <w:right w:val="none" w:sz="0" w:space="0" w:color="auto"/>
      </w:divBdr>
    </w:div>
    <w:div w:id="211211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33B1F75B-3AD1-4AB8-921C-B77C9AB91BAE}">
    <t:Anchor>
      <t:Comment id="2077663138"/>
    </t:Anchor>
    <t:History>
      <t:Event id="{BB648495-0D34-42B2-9B83-089A4963CF1D}" time="2022-07-20T13:09:32.146Z">
        <t:Attribution userId="S::a.mclennan@oeko.de::9191314a-2846-480b-8681-bf457e97dc7a" userProvider="AD" userName="Ashleigh McLennan"/>
        <t:Anchor>
          <t:Comment id="2077663138"/>
        </t:Anchor>
        <t:Create/>
      </t:Event>
      <t:Event id="{3080EE3E-D40F-4DE3-B578-5ADB461A949E}" time="2022-07-20T13:09:32.146Z">
        <t:Attribution userId="S::a.mclennan@oeko.de::9191314a-2846-480b-8681-bf457e97dc7a" userProvider="AD" userName="Ashleigh McLennan"/>
        <t:Anchor>
          <t:Comment id="2077663138"/>
        </t:Anchor>
        <t:Assign userId="S::V.Lopez@oeko.de::b106a5bc-f359-4d94-9623-fb8c0be5be5f" userProvider="AD" userName="Viviana Lopez"/>
      </t:Event>
      <t:Event id="{78AEDAEC-109E-4A07-9BE5-2F1D15B83174}" time="2022-07-20T13:09:32.146Z">
        <t:Attribution userId="S::a.mclennan@oeko.de::9191314a-2846-480b-8681-bf457e97dc7a" userProvider="AD" userName="Ashleigh McLennan"/>
        <t:Anchor>
          <t:Comment id="2077663138"/>
        </t:Anchor>
        <t:SetTitle title="Hi @Viviana Lopez - are you aware of this ADEME report? It may contain data which is helpful for the impact estimation (or perhaps the authors could share some data).  The Commission shared the report with us, and its saved on the drive (number 3 - …"/>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ganisch">
  <a:themeElements>
    <a:clrScheme name="Benutzerdefiniert 2">
      <a:dk1>
        <a:sysClr val="windowText" lastClr="000000"/>
      </a:dk1>
      <a:lt1>
        <a:sysClr val="window" lastClr="FFFFFF"/>
      </a:lt1>
      <a:dk2>
        <a:srgbClr val="000099"/>
      </a:dk2>
      <a:lt2>
        <a:srgbClr val="B8D4FF"/>
      </a:lt2>
      <a:accent1>
        <a:srgbClr val="006AA4"/>
      </a:accent1>
      <a:accent2>
        <a:srgbClr val="00BEE1"/>
      </a:accent2>
      <a:accent3>
        <a:srgbClr val="97BF0D"/>
      </a:accent3>
      <a:accent4>
        <a:srgbClr val="DCDB1F"/>
      </a:accent4>
      <a:accent5>
        <a:srgbClr val="6586C3"/>
      </a:accent5>
      <a:accent6>
        <a:srgbClr val="009791"/>
      </a:accent6>
      <a:hlink>
        <a:srgbClr val="006AA4"/>
      </a:hlink>
      <a:folHlink>
        <a:srgbClr val="E3004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0ABC5DDCAEC469D3B77CEC3FA9612" ma:contentTypeVersion="18" ma:contentTypeDescription="Create a new document." ma:contentTypeScope="" ma:versionID="a99ad2052f8e4bcef5ef392ca13902e4">
  <xsd:schema xmlns:xsd="http://www.w3.org/2001/XMLSchema" xmlns:xs="http://www.w3.org/2001/XMLSchema" xmlns:p="http://schemas.microsoft.com/office/2006/metadata/properties" xmlns:ns2="abd4d7d9-8995-423f-896a-7071cea071c9" xmlns:ns3="b5e2b349-a18f-4497-973a-a1464950ca64" targetNamespace="http://schemas.microsoft.com/office/2006/metadata/properties" ma:root="true" ma:fieldsID="5309b0d87ddcf05f1b17de5cbcbcb4c0" ns2:_="" ns3:_="">
    <xsd:import namespace="abd4d7d9-8995-423f-896a-7071cea071c9"/>
    <xsd:import namespace="b5e2b349-a18f-4497-973a-a1464950ca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4d7d9-8995-423f-896a-7071cea07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0ecdda-45e1-4ce4-9374-17a93355d09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2b349-a18f-4497-973a-a1464950ca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987d48-338f-4674-9936-b4dde270d7a6}" ma:internalName="TaxCatchAll" ma:showField="CatchAllData" ma:web="b5e2b349-a18f-4497-973a-a1464950c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d4d7d9-8995-423f-896a-7071cea071c9">
      <Terms xmlns="http://schemas.microsoft.com/office/infopath/2007/PartnerControls"/>
    </lcf76f155ced4ddcb4097134ff3c332f>
    <TaxCatchAll xmlns="b5e2b349-a18f-4497-973a-a1464950ca64" xsi:nil="true"/>
  </documentManagement>
</p:properties>
</file>

<file path=customXml/item5.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berschrift 1 oNum">
      <c:property id="RoleID" type="string">ParagraphHeading</c:property>
    </c:group>
    <c:group id="Header ↓ Ebene 1 rechtsbündig">
      <c:property id="RoleID" type="string">ParagraphHeaderCellComplex</c:property>
    </c:group>
    <c:group id="Anhang Römisch_ÖI">
      <c:property id="RoleID" type="string">ParagraphHeading</c:property>
      <c:property id="Level" type="integer">2</c:property>
    </c:group>
    <c:group id="Header ↓ Ebene 1 zentriert">
      <c:property id="RoleID" type="string">ParagraphHeaderCellComplex</c:property>
    </c:group>
    <c:group id="Header ↓ Ebene 1 8Pt">
      <c:property id="RoleID" type="string">ParagraphHeaderCellComplex</c:property>
    </c:group>
    <c:group id="Header → Ebene 1 8Pt">
      <c:property id="RoleID" type="string">ParagraphHeaderCellComplex</c:property>
      <c:property id="Down" type="boolean">false</c:property>
      <c:property id="Right" type="boolean">true</c:property>
    </c:group>
    <c:group id="Header ↓ Ebene 1 linksbündig">
      <c:property id="RoleID" type="string">ParagraphHeaderCellComplex</c:property>
    </c:group>
    <c:group id="Header ↓ Ebene 2 rechtsbündig">
      <c:property id="RoleID" type="string">ParagraphHeaderCellComplex</c:property>
      <c:property id="Level" type="integer">2</c:property>
    </c:group>
    <c:group id="Header ↓ Ebene 2 zentriert">
      <c:property id="RoleID" type="string">ParagraphHeaderCellComplex</c:property>
      <c:property id="Level" type="integer">2</c:property>
    </c:group>
    <c:group id="Header ↓ Ebene 2 zentriert 8Pt">
      <c:property id="RoleID" type="string">ParagraphHeaderCellComplex</c:property>
      <c:property id="Level" type="integer">2</c:property>
    </c:group>
    <c:group id="Header → Ebene 2 8Pt">
      <c:property id="RoleID" type="string">ParagraphHeaderCellComplex</c:property>
      <c:property id="Right" type="boolean">true</c:property>
      <c:property id="Down" type="boolean">false</c:property>
      <c:property id="Level" type="integer">2</c:property>
    </c:group>
    <c:group id="Listenfortsetzung – Liste-Buchstaben">
      <c:property id="RoleID" type="string">ParagraphListContinue</c:property>
    </c:group>
    <c:group id="Listenfortsetzung – Liste-Zahlen">
      <c:property id="RoleID" type="string">ParagraphListContinue</c:property>
    </c:group>
    <c:group id="Listenfortsetzung – Liste-Zahlen-blau-fett">
      <c:property id="RoleID" type="string">ParagraphListContinue</c:property>
    </c:group>
    <c:group id="Listenfortsetzung_Aufzählung_1_ÖI">
      <c:property id="RoleID" type="string">ParagraphListContinue</c:property>
    </c:group>
    <c:group id="Listenfortsetzung_Aufzählung_2_ÖI">
      <c:property id="RoleID" type="string">ParagraphListContinue</c:property>
      <c:property id="Level" type="integer">2</c:property>
    </c:group>
    <c:group id="Listenfortsetzung_Aufzählung_3_ÖI">
      <c:property id="RoleID" type="string">ParagraphListContinue</c:property>
      <c:property id="Level" type="integer">3</c:property>
    </c:group>
    <c:group id="Header ↓ Ebene 3 rechtsbündig">
      <c:property id="RoleID" type="string">ParagraphHeaderCellComplex</c:property>
      <c:property id="Level" type="integer">3</c:property>
    </c:group>
    <c:group id="Deckblatt_versteckter Hinweistext">
      <c:property id="RoleID" type="string">ParagraphArtifact</c:property>
    </c:group>
    <c:group id="Hidden Text">
      <c:property id="RoleID" type="string">ParagraphArtifact</c:property>
    </c:group>
    <c:group id="Header ↓ Ebene 3 zentriert">
      <c:property id="RoleID" type="string">ParagraphHeaderCellComplex</c:property>
      <c:property id="Level" type="integer">3</c:property>
    </c:group>
    <c:group id="Header ↓ Ebene 3 linksbündig">
      <c:property id="RoleID" type="string">ParagraphHeaderCellComplex</c:property>
      <c:property id="Level" type="integer">3</c:property>
    </c:group>
    <c:group id="Header ↓ Ebene 2 linksbündig">
      <c:property id="RoleID" type="string">ParagraphHeaderCellComplex</c:property>
      <c:property id="Level" type="integer">2</c:property>
    </c:group>
    <c:group id="Listenfortsetzung – Liste 123">
      <c:property id="RoleID" type="string">ParagraphListContinue</c:property>
    </c:group>
    <c:group id="Listenfortsetzung – Liste abc">
      <c:property id="RoleID" type="string">ParagraphListContinue</c:property>
    </c:group>
    <c:group id="Listenfortsetzung – Liste blau 123">
      <c:property id="RoleID" type="string">ParagraphListContinue</c:property>
    </c:group>
    <c:group id="Listenfortsetzung 6">
      <c:property id="RoleID" type="string">ParagraphListContinue</c:property>
      <c:property id="Level" type="integer">6</c:property>
    </c:group>
    <c:group id="Listenfortsetzung 7">
      <c:property id="RoleID" type="string">ParagraphListContinue</c:property>
      <c:property id="Level" type="integer">7</c:property>
    </c:group>
    <c:group id="Listenfortsetzung 8">
      <c:property id="RoleID" type="string">ParagraphListContinue</c:property>
      <c:property id="Level" type="integer">8</c:property>
    </c:group>
    <c:group id="Listenfortsetzung 9">
      <c:property id="RoleID" type="string">ParagraphListContinue</c:property>
      <c:property id="Level" type="integer">9</c:property>
    </c:group>
    <c:group id="Deckblatt_Ü1">
      <c:property id="RoleID" type="string">ParagraphHeading</c:property>
    </c:group>
    <c:group id="Deckblatt_Ü1_Klein">
      <c:property id="RoleID" type="string">ParagraphHeading</c:property>
    </c:group>
    <c:group id="Deckblatt_Ü2_Klein">
      <c:property id="RoleID" type="string">ParagraphHeading</c:property>
      <c:property id="Level" type="integer">2</c:property>
    </c:group>
    <c:group id="Ü1_Lebenslauf">
      <c:property id="RoleID" type="string">ParagraphHeading</c:property>
    </c:group>
    <c:group id="Ü2_Lebenslauf_Name">
      <c:property id="RoleID" type="string">ParagraphHeading</c:property>
      <c:property id="Level" type="integer">2</c:property>
    </c:group>
    <c:group id="__Heading1">
      <c:property id="RoleID" type="string">ParagraphDefault</c:property>
    </c:group>
    <c:group id="Überschrift 1_Inhaltsverzeichnis">
      <c:property id="RoleID" type="string">ParagraphDefault</c:property>
    </c:group>
    <c:group id="Überschrift 1_Verzeichnisse">
      <c:property id="RoleID" type="string">ParagraphDefault</c:property>
    </c:group>
    <c:group id="__Heading2">
      <c:property id="RoleID" type="string">ParagraphDefault</c:property>
    </c:group>
    <c:group id="Überschrift 2 oNum">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id="Listenfortsetzung – Liste 123_ÖI">
      <c:property id="RoleID" type="string">ParagraphListContinue</c:property>
    </c:group>
    <c:group id="Listenfortsetzung – Liste abc_ÖI">
      <c:property id="RoleID" type="string">ParagraphListContinue</c:property>
    </c:group>
    <c:group id="Listenfortsetzung – Liste blau 123_ÖI">
      <c:property id="RoleID" type="string">ParagraphListContinue</c:property>
    </c:group>
    <c:group id="__wdStyleTocHeading">
      <c:property id="RoleID" type="string">ParagraphDefault</c:property>
    </c:group>
    <c:group id="Römisch_ÖI">
      <c:property id="RoleID" type="string">ParagraphDefault</c:property>
    </c:group>
    <c:group id="Tabelle Header → 1">
      <c:property id="RoleID" type="string">ParagraphHeaderCellComplex</c:property>
      <c:property id="Down" type="boolean">false</c:property>
      <c:property id="Right" type="boolean">true</c:property>
    </c:group>
    <c:group id="Tabelle Header → 1 8Pt">
      <c:property id="RoleID" type="string">ParagraphHeaderCellComplex</c:property>
      <c:property id="Down" type="boolean">false</c:property>
      <c:property id="Right" type="boolean">true</c:property>
    </c:group>
    <c:group id="Tabelle Header → 2">
      <c:property id="RoleID" type="string">ParagraphHeaderCellComplex</c:property>
      <c:property id="Level" type="integer">2</c:property>
      <c:property id="Down" type="boolean">false</c:property>
      <c:property id="Right" type="boolean">true</c:property>
    </c:group>
    <c:group id="Tabelle Header → 2 8Pt">
      <c:property id="RoleID" type="string">ParagraphHeaderCellComplex</c:property>
      <c:property id="Level" type="integer">2</c:property>
      <c:property id="Down" type="boolean">false</c:property>
      <c:property id="Right" type="boolean">true</c:property>
    </c:group>
    <c:group id="Tabelle Header → 3">
      <c:property id="RoleID" type="string">ParagraphHeaderCellComplex</c:property>
      <c:property id="Level" type="integer">3</c:property>
      <c:property id="Down" type="boolean">false</c:property>
      <c:property id="Right" type="boolean">true</c:property>
    </c:group>
    <c:group id="Tabelle Header → 4">
      <c:property id="RoleID" type="string">ParagraphHeaderCellComplex</c:property>
      <c:property id="Level" type="integer">4</c:property>
      <c:property id="Right" type="boolean">true</c:property>
      <c:property id="Down" type="boolean">false</c:property>
    </c:group>
    <c:group id="Tabelle Header → 5">
      <c:property id="RoleID" type="string">ParagraphHeaderCellComplex</c:property>
      <c:property id="Level" type="integer">5</c:property>
      <c:property id="Down" type="boolean">false</c:property>
      <c:property id="Right" type="boolean">true</c:property>
    </c:group>
    <c:group id="Tabelle Header ↓ 1 8Pt">
      <c:property id="RoleID" type="string">ParagraphHeaderCellComplex</c:property>
    </c:group>
    <c:group id="Tabelle Header ↓ 1 linksbündig">
      <c:property id="RoleID" type="string">ParagraphHeaderCellComplex</c:property>
    </c:group>
    <c:group id="Tabelle Header ↓ 1 rechtsbündig">
      <c:property id="RoleID" type="string">ParagraphHeaderCellComplex</c:property>
    </c:group>
    <c:group id="Tabelle Header ↓ 1 zentriert">
      <c:property id="RoleID" type="string">ParagraphHeaderCellComplex</c:property>
    </c:group>
    <c:group id="Tabelle Header ↓ 2 linksbündig">
      <c:property id="RoleID" type="string">ParagraphHeaderCellComplex</c:property>
      <c:property id="Level" type="integer">2</c:property>
    </c:group>
    <c:group id="Tabelle Header ↓ 2 nur 1. Spalte">
      <c:property id="RoleID" type="string">ParagraphHeaderCellComplex</c:property>
      <c:property id="Level" type="integer">2</c:property>
      <c:property id="MergedHaeder" type="integer">1</c:property>
    </c:group>
    <c:group id="Tabelle Header ↓ 2 rechtsbündig">
      <c:property id="RoleID" type="string">ParagraphHeaderCellComplex</c:property>
      <c:property id="Level" type="integer">2</c:property>
    </c:group>
    <c:group id="Tabelle Header ↓ 2 zentriert">
      <c:property id="RoleID" type="string">ParagraphHeaderCellComplex</c:property>
      <c:property id="Level" type="integer">2</c:property>
    </c:group>
    <c:group id="Tabelle Header ↓ 2 zentriert 8Pt">
      <c:property id="RoleID" type="string">ParagraphHeaderCellComplex</c:property>
      <c:property id="Level" type="integer">2</c:property>
    </c:group>
    <c:group id="Tabelle Header ↓ 3 linksbündig">
      <c:property id="RoleID" type="string">ParagraphHeaderCellComplex</c:property>
      <c:property id="Level" type="integer">3</c:property>
    </c:group>
    <c:group id="Tabelle Header ↓ 3 nur 1. Spalte">
      <c:property id="RoleID" type="string">ParagraphHeaderCellComplex</c:property>
      <c:property id="Level" type="integer">3</c:property>
      <c:property id="MergedHaeder" type="integer">1</c:property>
    </c:group>
    <c:group id="Tabelle Header ↓ 3 zentriert">
      <c:property id="RoleID" type="string">ParagraphHeaderCellComplex</c:property>
      <c:property id="Level" type="integer">3</c:property>
    </c:group>
    <c:group id="Tabelle Header ↓ 4">
      <c:property id="RoleID" type="string">ParagraphHeaderCellComplex</c:property>
      <c:property id="Level" type="integer">4</c:property>
    </c:group>
    <c:group id="Tabelle Header ↓ 5">
      <c:property id="RoleID" type="string">ParagraphHeaderCellComplex</c:property>
      <c:property id="Level" type="integer">5</c:property>
    </c:group>
    <c:group id="Tabelle Header ↓ 1 nur 1. Spalte">
      <c:property id="RoleID" type="string">ParagraphHeaderCellComplex</c:property>
      <c:property id="MergedHaeder" type="integer">1</c:property>
    </c:group>
    <c:group id="Zitat_ÖI">
      <c:property id="RoleID" type="string">ParagraphBlockQuote</c:property>
    </c:group>
  </c:group>
  <c:group id="Content">
    <c:group id="7e6429c6-df08-47d5-abee-765fb55fea85">
      <c:property id="RoleID" type="string">TableLayoutTable</c:property>
      <c:property id="Direction" type="integer">1</c:property>
    </c:group>
    <c:group id="cc5197c2-660d-4a5a-ab09-bd942cbd231c">
      <c:property id="RoleID" type="string">TableLayoutTable</c:property>
    </c:group>
    <c:group id="cbe5052d-a285-4d9b-aaf7-ae150f77e4bb">
      <c:property id="RoleID" type="string">TableLayoutTable</c:property>
    </c:group>
    <c:group id="afee1188-6c66-4a7d-a2a5-dc0893331766">
      <c:property id="RoleID" type="string">TableLayoutTable</c:property>
    </c:group>
    <c:group id="c39e982b-3d9c-4d06-86fe-f0aa9444ba49">
      <c:property id="RoleID" type="string">TableLayoutTable</c:property>
    </c:group>
    <c:group id="02595609-df7a-484b-89b9-b9811eece06d">
      <c:property id="RoleID" type="string">TableLayoutTable</c:property>
      <c:property id="Direction" type="integer">1</c:property>
    </c:group>
    <c:group id="1478e488-27c3-463e-b667-086715f9478e">
      <c:property id="RoleID" type="string">FigureArtifact</c:property>
    </c:group>
    <c:group id="ab5506ea-92ed-4153-b5e5-08fe2cee627d">
      <c:property id="RoleID" type="string">TableLayoutTable</c:property>
    </c:group>
    <c:group id="1423811c-da6d-4ad8-979b-46829e34176e">
      <c:property id="RoleID" type="string">TableLayoutTable</c:property>
      <c:property id="Direction" type="integer">1</c:property>
    </c:group>
    <c:group id="23083e4d-22c0-49af-ab7d-29b76d6a0cab">
      <c:property id="RoleID" type="string">TableDefinitionList</c:property>
    </c:group>
    <c:group id="a015aca4-c79a-45b0-be0f-fd20812c09df">
      <c:property id="RoleID" type="string">TableLayoutTable</c:property>
    </c:group>
    <c:group id="6332f513-18bd-4594-a1cd-2da6872c5198">
      <c:property id="RoleID" type="string">TableLayoutTable</c:property>
    </c:group>
    <c:group id="e362147f-328b-402e-9fc7-05407a71f666">
      <c:property id="RoleID" type="string">TableLayoutTable</c:property>
      <c:property id="Direction" type="integer">1</c:property>
    </c:group>
    <c:group id="09c7c4b4-1b1f-4576-a8db-515a8eef8a9f">
      <c:property id="RoleID" type="string">TableLayoutTable</c:property>
    </c:group>
    <c:group id="0ed8e351-8fe1-4c6e-8358-6851d2b1d73e">
      <c:property id="RoleID" type="string">TableLayoutTable</c:property>
    </c:group>
    <c:group id="42989a61-f663-449c-8209-3eec88295d46">
      <c:property id="RoleID" type="string">TableLayoutTable</c:property>
    </c:group>
    <c:group id="29a6ee42-5de8-41e9-a02b-ba2426d97776">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C110B603-00F1-4BDA-BAE6-622E71125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4d7d9-8995-423f-896a-7071cea071c9"/>
    <ds:schemaRef ds:uri="b5e2b349-a18f-4497-973a-a1464950c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B9A43-BCF9-4925-BD06-2A863F3C638A}">
  <ds:schemaRefs>
    <ds:schemaRef ds:uri="http://schemas.openxmlformats.org/officeDocument/2006/bibliography"/>
  </ds:schemaRefs>
</ds:datastoreItem>
</file>

<file path=customXml/itemProps3.xml><?xml version="1.0" encoding="utf-8"?>
<ds:datastoreItem xmlns:ds="http://schemas.openxmlformats.org/officeDocument/2006/customXml" ds:itemID="{4482D25F-E9B6-459D-9FC2-CB60C48FA329}">
  <ds:schemaRefs>
    <ds:schemaRef ds:uri="http://schemas.microsoft.com/sharepoint/v3/contenttype/forms"/>
  </ds:schemaRefs>
</ds:datastoreItem>
</file>

<file path=customXml/itemProps4.xml><?xml version="1.0" encoding="utf-8"?>
<ds:datastoreItem xmlns:ds="http://schemas.openxmlformats.org/officeDocument/2006/customXml" ds:itemID="{C2374E8A-01D6-4624-9190-FE3929238856}">
  <ds:schemaRefs>
    <ds:schemaRef ds:uri="http://schemas.microsoft.com/office/2006/metadata/properties"/>
    <ds:schemaRef ds:uri="http://schemas.microsoft.com/office/infopath/2007/PartnerControls"/>
    <ds:schemaRef ds:uri="abd4d7d9-8995-423f-896a-7071cea071c9"/>
    <ds:schemaRef ds:uri="b5e2b349-a18f-4497-973a-a1464950ca64"/>
  </ds:schemaRefs>
</ds:datastoreItem>
</file>

<file path=customXml/itemProps5.xml><?xml version="1.0" encoding="utf-8"?>
<ds:datastoreItem xmlns:ds="http://schemas.openxmlformats.org/officeDocument/2006/customXml" ds:itemID="{51110A9F-1081-42A4-A86A-0F8A4A285366}">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1017</Words>
  <Characters>5801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Dies ist der Titel</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 ist der Titel</dc:title>
  <dc:subject/>
  <dc:creator>Ashleigh McLennan</dc:creator>
  <cp:keywords/>
  <dc:description/>
  <cp:lastModifiedBy>Aizea Astor Hoschen</cp:lastModifiedBy>
  <cp:revision>79</cp:revision>
  <cp:lastPrinted>2020-02-13T02:32:00Z</cp:lastPrinted>
  <dcterms:created xsi:type="dcterms:W3CDTF">2023-07-25T13:28:00Z</dcterms:created>
  <dcterms:modified xsi:type="dcterms:W3CDTF">2023-07-26T08:35:00Z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0x0101009140ABC5DDCAEC469D3B77CEC3FA9612</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17900</vt:r8>
  </property>
</Properties>
</file>