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5FF85" w14:textId="15DE9B19" w:rsidR="003B4FA7" w:rsidRPr="008700EB" w:rsidRDefault="00CE1CC8" w:rsidP="008700EB">
      <w:pPr>
        <w:pStyle w:val="BodyText"/>
        <w:ind w:left="648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6" behindDoc="0" locked="0" layoutInCell="1" allowOverlap="1" wp14:anchorId="17F0C827" wp14:editId="2095A03D">
                <wp:simplePos x="0" y="0"/>
                <wp:positionH relativeFrom="column">
                  <wp:posOffset>4182533</wp:posOffset>
                </wp:positionH>
                <wp:positionV relativeFrom="paragraph">
                  <wp:posOffset>50800</wp:posOffset>
                </wp:positionV>
                <wp:extent cx="1864784" cy="3524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4784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B4709A" w14:textId="645FF804" w:rsidR="0097424F" w:rsidRDefault="0098451B" w:rsidP="0097424F">
                            <w:pPr>
                              <w:spacing w:line="256" w:lineRule="auto"/>
                              <w:rPr>
                                <w:b/>
                                <w:bCs/>
                                <w:color w:val="52525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525252"/>
                              </w:rPr>
                              <w:t xml:space="preserve">Brussels, </w:t>
                            </w:r>
                            <w:r w:rsidR="005B290A">
                              <w:rPr>
                                <w:b/>
                                <w:bCs/>
                                <w:color w:val="525252"/>
                              </w:rPr>
                              <w:t>7</w:t>
                            </w:r>
                            <w:r w:rsidR="00AC618A">
                              <w:rPr>
                                <w:b/>
                                <w:bCs/>
                                <w:color w:val="525252"/>
                              </w:rPr>
                              <w:t xml:space="preserve"> October</w:t>
                            </w:r>
                            <w:r>
                              <w:rPr>
                                <w:b/>
                                <w:bCs/>
                                <w:color w:val="525252"/>
                              </w:rPr>
                              <w:t xml:space="preserve"> 2022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F0C827" id="Text Box 2" o:spid="_x0000_s1026" style="position:absolute;left:0;text-align:left;margin-left:329.35pt;margin-top:4pt;width:146.85pt;height:27.75pt;z-index:251659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" filled="f" stroked="f" strokeweight=".5pt">
                <v:textbox>
                  <w:txbxContent>
                    <w:p w14:paraId="19B4709A" w14:textId="645FF804" w:rsidR="0097424F" w:rsidRDefault="0098451B" w:rsidP="0097424F">
                      <w:pPr>
                        <w:spacing w:line="256" w:lineRule="auto"/>
                        <w:rPr>
                          <w:b/>
                          <w:bCs/>
                          <w:color w:val="525252"/>
                        </w:rPr>
                      </w:pPr>
                      <w:r>
                        <w:rPr>
                          <w:b/>
                          <w:bCs/>
                          <w:color w:val="525252"/>
                        </w:rPr>
                        <w:t xml:space="preserve">Brussels, </w:t>
                      </w:r>
                      <w:r w:rsidR="005B290A">
                        <w:rPr>
                          <w:b/>
                          <w:bCs/>
                          <w:color w:val="525252"/>
                        </w:rPr>
                        <w:t>7</w:t>
                      </w:r>
                      <w:r w:rsidR="00AC618A">
                        <w:rPr>
                          <w:b/>
                          <w:bCs/>
                          <w:color w:val="525252"/>
                        </w:rPr>
                        <w:t xml:space="preserve"> October</w:t>
                      </w:r>
                      <w:r>
                        <w:rPr>
                          <w:b/>
                          <w:bCs/>
                          <w:color w:val="525252"/>
                        </w:rPr>
                        <w:t xml:space="preserve"> 2022</w:t>
                      </w:r>
                    </w:p>
                  </w:txbxContent>
                </v:textbox>
              </v:rect>
            </w:pict>
          </mc:Fallback>
        </mc:AlternateContent>
      </w:r>
      <w:r w:rsidR="00175078">
        <w:rPr>
          <w:noProof/>
        </w:rPr>
        <w:drawing>
          <wp:anchor distT="0" distB="0" distL="114300" distR="114300" simplePos="0" relativeHeight="251658242" behindDoc="0" locked="0" layoutInCell="1" allowOverlap="1" wp14:anchorId="03AD6BCA" wp14:editId="610F284C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1979930" cy="1240790"/>
            <wp:effectExtent l="0" t="0" r="127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1240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0714">
        <w:rPr>
          <w:rFonts w:ascii="Times New Roman"/>
          <w:noProof/>
          <w:sz w:val="20"/>
        </w:rPr>
        <w:drawing>
          <wp:anchor distT="0" distB="0" distL="114300" distR="114300" simplePos="0" relativeHeight="251658241" behindDoc="0" locked="0" layoutInCell="1" allowOverlap="1" wp14:anchorId="30EC39BC" wp14:editId="15B01C4A">
            <wp:simplePos x="0" y="0"/>
            <wp:positionH relativeFrom="column">
              <wp:posOffset>44450</wp:posOffset>
            </wp:positionH>
            <wp:positionV relativeFrom="paragraph">
              <wp:posOffset>-412750</wp:posOffset>
            </wp:positionV>
            <wp:extent cx="1303442" cy="723900"/>
            <wp:effectExtent l="0" t="0" r="0" b="0"/>
            <wp:wrapNone/>
            <wp:docPr id="3" name="image4.jpeg" descr="A picture containing fruit  Description automatically generate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433" cy="7305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The_private_waste_management_sector_welc"/>
      <w:bookmarkStart w:id="1" w:name="Press_Release"/>
      <w:bookmarkStart w:id="2" w:name="_Hlk89339710"/>
      <w:bookmarkEnd w:id="0"/>
      <w:bookmarkEnd w:id="1"/>
    </w:p>
    <w:p w14:paraId="563483FD" w14:textId="77777777" w:rsidR="000446E1" w:rsidRDefault="000446E1" w:rsidP="00D774CC">
      <w:pPr>
        <w:pStyle w:val="BodyText"/>
        <w:rPr>
          <w:b/>
          <w:bCs/>
          <w:i/>
          <w:iCs/>
          <w:color w:val="003C80"/>
          <w:sz w:val="32"/>
          <w:szCs w:val="32"/>
        </w:rPr>
      </w:pPr>
    </w:p>
    <w:p w14:paraId="36411620" w14:textId="77777777" w:rsidR="00A51B29" w:rsidRDefault="00A51B29" w:rsidP="3FF1B2CB">
      <w:pPr>
        <w:pStyle w:val="BodyText"/>
        <w:ind w:left="117"/>
        <w:jc w:val="center"/>
        <w:rPr>
          <w:b/>
          <w:bCs/>
          <w:i/>
          <w:iCs/>
          <w:color w:val="003C80"/>
          <w:sz w:val="32"/>
          <w:szCs w:val="32"/>
        </w:rPr>
      </w:pPr>
    </w:p>
    <w:p w14:paraId="67F4620A" w14:textId="1B44B784" w:rsidR="00C12E33" w:rsidRPr="00DC70FD" w:rsidRDefault="3FF1B2CB" w:rsidP="3FF1B2CB">
      <w:pPr>
        <w:pStyle w:val="BodyText"/>
        <w:ind w:left="117"/>
        <w:jc w:val="center"/>
        <w:rPr>
          <w:b/>
          <w:bCs/>
          <w:i/>
          <w:iCs/>
          <w:color w:val="003C80"/>
          <w:sz w:val="32"/>
          <w:szCs w:val="32"/>
        </w:rPr>
      </w:pPr>
      <w:r w:rsidRPr="00DC70FD">
        <w:rPr>
          <w:b/>
          <w:bCs/>
          <w:i/>
          <w:iCs/>
          <w:color w:val="003C80"/>
          <w:sz w:val="32"/>
          <w:szCs w:val="32"/>
        </w:rPr>
        <w:t>Municipal waste incineration in the EU ETS</w:t>
      </w:r>
    </w:p>
    <w:p w14:paraId="51928D8C" w14:textId="77777777" w:rsidR="00A615F2" w:rsidRPr="00DC70FD" w:rsidRDefault="00A615F2" w:rsidP="00C406A0">
      <w:pPr>
        <w:ind w:right="99"/>
        <w:jc w:val="both"/>
        <w:rPr>
          <w:color w:val="525252"/>
        </w:rPr>
      </w:pPr>
    </w:p>
    <w:p w14:paraId="4CFD2429" w14:textId="1DFE789D" w:rsidR="009034D8" w:rsidRDefault="00AC618A" w:rsidP="009034D8">
      <w:pPr>
        <w:pStyle w:val="PwCLegalText"/>
        <w:spacing w:line="240" w:lineRule="auto"/>
        <w:ind w:right="0"/>
        <w:rPr>
          <w:rFonts w:asciiTheme="minorHAnsi" w:hAnsiTheme="minorHAnsi" w:cstheme="minorHAnsi"/>
          <w:color w:val="595959" w:themeColor="text1" w:themeTint="A6"/>
          <w:sz w:val="20"/>
          <w:lang w:val="en-GB"/>
        </w:rPr>
      </w:pPr>
      <w:r w:rsidRPr="009034D8">
        <w:rPr>
          <w:rFonts w:asciiTheme="minorHAnsi" w:hAnsiTheme="minorHAnsi" w:cstheme="minorHAnsi"/>
          <w:b/>
          <w:bCs/>
          <w:color w:val="595959" w:themeColor="text1" w:themeTint="A6"/>
          <w:sz w:val="20"/>
          <w:lang w:val="en-US"/>
        </w:rPr>
        <w:t xml:space="preserve">Ahead of the </w:t>
      </w:r>
      <w:r w:rsidR="001E00E3">
        <w:rPr>
          <w:rFonts w:asciiTheme="minorHAnsi" w:hAnsiTheme="minorHAnsi" w:cstheme="minorHAnsi"/>
          <w:b/>
          <w:bCs/>
          <w:color w:val="595959" w:themeColor="text1" w:themeTint="A6"/>
          <w:sz w:val="20"/>
          <w:lang w:val="en-US"/>
        </w:rPr>
        <w:t>upcoming</w:t>
      </w:r>
      <w:r w:rsidRPr="009034D8">
        <w:rPr>
          <w:rFonts w:asciiTheme="minorHAnsi" w:hAnsiTheme="minorHAnsi" w:cstheme="minorHAnsi"/>
          <w:b/>
          <w:bCs/>
          <w:color w:val="595959" w:themeColor="text1" w:themeTint="A6"/>
          <w:sz w:val="20"/>
          <w:lang w:val="en-US"/>
        </w:rPr>
        <w:t xml:space="preserve"> </w:t>
      </w:r>
      <w:r w:rsidR="001E00E3">
        <w:rPr>
          <w:rFonts w:asciiTheme="minorHAnsi" w:hAnsiTheme="minorHAnsi" w:cstheme="minorHAnsi"/>
          <w:b/>
          <w:bCs/>
          <w:color w:val="595959" w:themeColor="text1" w:themeTint="A6"/>
          <w:sz w:val="20"/>
          <w:lang w:val="en-US"/>
        </w:rPr>
        <w:t>t</w:t>
      </w:r>
      <w:r w:rsidRPr="009034D8">
        <w:rPr>
          <w:rFonts w:asciiTheme="minorHAnsi" w:hAnsiTheme="minorHAnsi" w:cstheme="minorHAnsi"/>
          <w:b/>
          <w:bCs/>
          <w:color w:val="595959" w:themeColor="text1" w:themeTint="A6"/>
          <w:sz w:val="20"/>
          <w:lang w:val="en-US"/>
        </w:rPr>
        <w:t xml:space="preserve">rilogue meeting on 10 October, </w:t>
      </w:r>
      <w:r w:rsidR="00AA1713" w:rsidRPr="009034D8">
        <w:rPr>
          <w:rFonts w:asciiTheme="minorHAnsi" w:hAnsiTheme="minorHAnsi" w:cstheme="minorHAnsi"/>
          <w:b/>
          <w:bCs/>
          <w:color w:val="595959" w:themeColor="text1" w:themeTint="A6"/>
          <w:sz w:val="20"/>
          <w:lang w:val="en-US"/>
        </w:rPr>
        <w:t xml:space="preserve">FEAD </w:t>
      </w:r>
      <w:r w:rsidRPr="009034D8">
        <w:rPr>
          <w:rFonts w:asciiTheme="minorHAnsi" w:hAnsiTheme="minorHAnsi" w:cstheme="minorHAnsi"/>
          <w:b/>
          <w:bCs/>
          <w:color w:val="595959" w:themeColor="text1" w:themeTint="A6"/>
          <w:sz w:val="20"/>
          <w:lang w:val="en-US"/>
        </w:rPr>
        <w:t xml:space="preserve">reiterates its support to </w:t>
      </w:r>
      <w:r w:rsidR="009034D8" w:rsidRPr="009034D8">
        <w:rPr>
          <w:rFonts w:asciiTheme="minorHAnsi" w:hAnsiTheme="minorHAnsi" w:cstheme="minorHAnsi"/>
          <w:b/>
          <w:bCs/>
          <w:color w:val="595959" w:themeColor="text1" w:themeTint="A6"/>
          <w:sz w:val="20"/>
          <w:lang w:val="en-US"/>
        </w:rPr>
        <w:t xml:space="preserve">the </w:t>
      </w:r>
      <w:r w:rsidR="00AA1713" w:rsidRPr="009034D8">
        <w:rPr>
          <w:rFonts w:asciiTheme="minorHAnsi" w:hAnsiTheme="minorHAnsi" w:cstheme="minorHAnsi"/>
          <w:b/>
          <w:bCs/>
          <w:color w:val="595959" w:themeColor="text1" w:themeTint="A6"/>
          <w:sz w:val="20"/>
          <w:lang w:val="en-US"/>
        </w:rPr>
        <w:t>approach taken by the Council</w:t>
      </w:r>
      <w:r w:rsidR="009D078E">
        <w:rPr>
          <w:rFonts w:asciiTheme="minorHAnsi" w:hAnsiTheme="minorHAnsi" w:cstheme="minorHAnsi"/>
          <w:b/>
          <w:bCs/>
          <w:color w:val="595959" w:themeColor="text1" w:themeTint="A6"/>
          <w:sz w:val="20"/>
          <w:lang w:val="en-US"/>
        </w:rPr>
        <w:t xml:space="preserve"> on the</w:t>
      </w:r>
      <w:r w:rsidR="009D078E" w:rsidRPr="009D078E">
        <w:rPr>
          <w:rFonts w:asciiTheme="minorHAnsi" w:hAnsiTheme="minorHAnsi" w:cstheme="minorHAnsi"/>
          <w:color w:val="595959" w:themeColor="text1" w:themeTint="A6"/>
          <w:sz w:val="20"/>
          <w:lang w:val="en-US"/>
        </w:rPr>
        <w:t xml:space="preserve"> </w:t>
      </w:r>
      <w:r w:rsidR="009D078E" w:rsidRPr="009D078E">
        <w:rPr>
          <w:rFonts w:asciiTheme="minorHAnsi" w:hAnsiTheme="minorHAnsi" w:cstheme="minorHAnsi"/>
          <w:b/>
          <w:bCs/>
          <w:color w:val="595959" w:themeColor="text1" w:themeTint="A6"/>
          <w:sz w:val="20"/>
          <w:lang w:val="en-US"/>
        </w:rPr>
        <w:t>EU Emissions Trading System (ETS)</w:t>
      </w:r>
      <w:r w:rsidRPr="009D078E">
        <w:rPr>
          <w:rFonts w:asciiTheme="minorHAnsi" w:hAnsiTheme="minorHAnsi" w:cstheme="minorHAnsi"/>
          <w:b/>
          <w:bCs/>
          <w:color w:val="595959" w:themeColor="text1" w:themeTint="A6"/>
          <w:sz w:val="20"/>
          <w:lang w:val="en-US"/>
        </w:rPr>
        <w:t>.</w:t>
      </w:r>
      <w:r w:rsidRPr="009034D8">
        <w:rPr>
          <w:rFonts w:asciiTheme="minorHAnsi" w:hAnsiTheme="minorHAnsi" w:cstheme="minorHAnsi"/>
          <w:color w:val="595959" w:themeColor="text1" w:themeTint="A6"/>
          <w:sz w:val="20"/>
          <w:lang w:val="en-US"/>
        </w:rPr>
        <w:t xml:space="preserve"> The</w:t>
      </w:r>
      <w:r w:rsidR="00821A7A" w:rsidRPr="009034D8">
        <w:rPr>
          <w:rFonts w:asciiTheme="minorHAnsi" w:hAnsiTheme="minorHAnsi" w:cstheme="minorHAnsi"/>
          <w:color w:val="595959" w:themeColor="text1" w:themeTint="A6"/>
          <w:sz w:val="20"/>
          <w:lang w:val="en-US"/>
        </w:rPr>
        <w:t xml:space="preserve"> position taken by the</w:t>
      </w:r>
      <w:r w:rsidR="009034D8">
        <w:rPr>
          <w:rFonts w:asciiTheme="minorHAnsi" w:hAnsiTheme="minorHAnsi" w:cstheme="minorHAnsi"/>
          <w:color w:val="595959" w:themeColor="text1" w:themeTint="A6"/>
          <w:sz w:val="20"/>
          <w:lang w:val="en-US"/>
        </w:rPr>
        <w:t xml:space="preserve"> European</w:t>
      </w:r>
      <w:r w:rsidR="00821A7A" w:rsidRPr="009034D8">
        <w:rPr>
          <w:rFonts w:asciiTheme="minorHAnsi" w:hAnsiTheme="minorHAnsi" w:cstheme="minorHAnsi"/>
          <w:color w:val="595959" w:themeColor="text1" w:themeTint="A6"/>
          <w:sz w:val="20"/>
          <w:lang w:val="en-US"/>
        </w:rPr>
        <w:t xml:space="preserve"> Parliament </w:t>
      </w:r>
      <w:r w:rsidR="00693F74">
        <w:rPr>
          <w:rFonts w:asciiTheme="minorHAnsi" w:hAnsiTheme="minorHAnsi" w:cstheme="minorHAnsi"/>
          <w:color w:val="595959" w:themeColor="text1" w:themeTint="A6"/>
          <w:sz w:val="20"/>
          <w:lang w:val="en-US"/>
        </w:rPr>
        <w:t>in June</w:t>
      </w:r>
      <w:r w:rsidR="00592CB8" w:rsidRPr="009034D8">
        <w:rPr>
          <w:rFonts w:asciiTheme="minorHAnsi" w:hAnsiTheme="minorHAnsi" w:cstheme="minorHAnsi"/>
          <w:color w:val="595959" w:themeColor="text1" w:themeTint="A6"/>
          <w:sz w:val="20"/>
          <w:lang w:val="en-US"/>
        </w:rPr>
        <w:t xml:space="preserve">, </w:t>
      </w:r>
      <w:r w:rsidRPr="009034D8">
        <w:rPr>
          <w:rFonts w:asciiTheme="minorHAnsi" w:hAnsiTheme="minorHAnsi" w:cstheme="minorHAnsi"/>
          <w:color w:val="595959" w:themeColor="text1" w:themeTint="A6"/>
          <w:sz w:val="20"/>
          <w:lang w:val="en-US"/>
        </w:rPr>
        <w:t xml:space="preserve">on the contrary, </w:t>
      </w:r>
      <w:r w:rsidR="7E5D20DC" w:rsidRPr="009034D8">
        <w:rPr>
          <w:rFonts w:asciiTheme="minorHAnsi" w:hAnsiTheme="minorHAnsi" w:cstheme="minorHAnsi"/>
          <w:color w:val="595959" w:themeColor="text1" w:themeTint="A6"/>
          <w:sz w:val="20"/>
          <w:lang w:val="en-GB"/>
        </w:rPr>
        <w:t>raise</w:t>
      </w:r>
      <w:r w:rsidR="00592CB8" w:rsidRPr="009034D8">
        <w:rPr>
          <w:rFonts w:asciiTheme="minorHAnsi" w:hAnsiTheme="minorHAnsi" w:cstheme="minorHAnsi"/>
          <w:color w:val="595959" w:themeColor="text1" w:themeTint="A6"/>
          <w:sz w:val="20"/>
          <w:lang w:val="en-GB"/>
        </w:rPr>
        <w:t>d</w:t>
      </w:r>
      <w:r w:rsidR="7E5D20DC" w:rsidRPr="009034D8">
        <w:rPr>
          <w:rFonts w:asciiTheme="minorHAnsi" w:hAnsiTheme="minorHAnsi" w:cstheme="minorHAnsi"/>
          <w:color w:val="595959" w:themeColor="text1" w:themeTint="A6"/>
          <w:sz w:val="20"/>
          <w:lang w:val="en-GB"/>
        </w:rPr>
        <w:t xml:space="preserve"> serious </w:t>
      </w:r>
      <w:hyperlink r:id="rId13" w:history="1">
        <w:r w:rsidR="7E5D20DC" w:rsidRPr="00A23AAD">
          <w:rPr>
            <w:rStyle w:val="Hyperlink"/>
            <w:rFonts w:asciiTheme="minorHAnsi" w:hAnsiTheme="minorHAnsi" w:cstheme="minorHAnsi"/>
            <w:sz w:val="20"/>
            <w:lang w:val="en-GB"/>
          </w:rPr>
          <w:t>concerns</w:t>
        </w:r>
      </w:hyperlink>
      <w:r w:rsidR="7E5D20DC" w:rsidRPr="009034D8">
        <w:rPr>
          <w:rFonts w:asciiTheme="minorHAnsi" w:hAnsiTheme="minorHAnsi" w:cstheme="minorHAnsi"/>
          <w:color w:val="595959" w:themeColor="text1" w:themeTint="A6"/>
          <w:sz w:val="20"/>
          <w:lang w:val="en-GB"/>
        </w:rPr>
        <w:t xml:space="preserve"> </w:t>
      </w:r>
      <w:r w:rsidR="009034D8">
        <w:rPr>
          <w:rFonts w:asciiTheme="minorHAnsi" w:hAnsiTheme="minorHAnsi" w:cstheme="minorHAnsi"/>
          <w:color w:val="595959" w:themeColor="text1" w:themeTint="A6"/>
          <w:sz w:val="20"/>
          <w:lang w:val="en-GB"/>
        </w:rPr>
        <w:t xml:space="preserve">among </w:t>
      </w:r>
      <w:r w:rsidR="7E5D20DC" w:rsidRPr="009034D8">
        <w:rPr>
          <w:rFonts w:asciiTheme="minorHAnsi" w:hAnsiTheme="minorHAnsi" w:cstheme="minorHAnsi"/>
          <w:color w:val="595959" w:themeColor="text1" w:themeTint="A6"/>
          <w:sz w:val="20"/>
          <w:lang w:val="en-GB"/>
        </w:rPr>
        <w:t>most FEAD members, depending on the national legislative framework in the different MS.</w:t>
      </w:r>
      <w:r w:rsidR="00592CB8" w:rsidRPr="009034D8">
        <w:rPr>
          <w:rFonts w:asciiTheme="minorHAnsi" w:hAnsiTheme="minorHAnsi" w:cstheme="minorHAnsi"/>
          <w:color w:val="595959" w:themeColor="text1" w:themeTint="A6"/>
          <w:sz w:val="20"/>
          <w:lang w:val="en-GB"/>
        </w:rPr>
        <w:t xml:space="preserve"> </w:t>
      </w:r>
    </w:p>
    <w:p w14:paraId="5FC9DB2A" w14:textId="05AE97C0" w:rsidR="00E45C45" w:rsidRPr="009034D8" w:rsidRDefault="009034D8" w:rsidP="009034D8">
      <w:pPr>
        <w:pStyle w:val="PwCLegalText"/>
        <w:spacing w:line="240" w:lineRule="auto"/>
        <w:ind w:right="0"/>
        <w:rPr>
          <w:rFonts w:asciiTheme="minorHAnsi" w:hAnsiTheme="minorHAnsi" w:cstheme="minorHAnsi"/>
          <w:b/>
          <w:bCs/>
          <w:color w:val="595959" w:themeColor="text1" w:themeTint="A6"/>
          <w:sz w:val="20"/>
          <w:lang w:val="en-US"/>
        </w:rPr>
      </w:pPr>
      <w:r>
        <w:rPr>
          <w:rFonts w:asciiTheme="minorHAnsi" w:hAnsiTheme="minorHAnsi" w:cstheme="minorHAnsi"/>
          <w:color w:val="595959" w:themeColor="text1" w:themeTint="A6"/>
          <w:sz w:val="20"/>
          <w:lang w:val="en-GB"/>
        </w:rPr>
        <w:t xml:space="preserve">Clarifying its position, </w:t>
      </w:r>
      <w:r w:rsidR="00592CB8" w:rsidRPr="009034D8">
        <w:rPr>
          <w:rFonts w:asciiTheme="minorHAnsi" w:hAnsiTheme="minorHAnsi" w:cstheme="minorHAnsi"/>
          <w:b/>
          <w:bCs/>
          <w:color w:val="595959" w:themeColor="text1" w:themeTint="A6"/>
          <w:sz w:val="20"/>
          <w:lang w:val="en-GB"/>
        </w:rPr>
        <w:t xml:space="preserve">FEAD </w:t>
      </w:r>
      <w:r w:rsidR="00DE5318" w:rsidRPr="009034D8">
        <w:rPr>
          <w:rFonts w:asciiTheme="minorHAnsi" w:hAnsiTheme="minorHAnsi" w:cstheme="minorHAnsi"/>
          <w:b/>
          <w:bCs/>
          <w:color w:val="595959" w:themeColor="text1" w:themeTint="A6"/>
          <w:sz w:val="20"/>
          <w:lang w:val="en-GB"/>
        </w:rPr>
        <w:t>insists</w:t>
      </w:r>
      <w:r w:rsidR="00EB616A" w:rsidRPr="009034D8">
        <w:rPr>
          <w:rFonts w:asciiTheme="minorHAnsi" w:hAnsiTheme="minorHAnsi" w:cstheme="minorHAnsi"/>
          <w:b/>
          <w:bCs/>
          <w:color w:val="595959" w:themeColor="text1" w:themeTint="A6"/>
          <w:sz w:val="20"/>
          <w:lang w:val="en-GB"/>
        </w:rPr>
        <w:t xml:space="preserve"> on the following key points</w:t>
      </w:r>
      <w:r w:rsidR="00592CB8" w:rsidRPr="009034D8">
        <w:rPr>
          <w:rFonts w:asciiTheme="minorHAnsi" w:hAnsiTheme="minorHAnsi" w:cstheme="minorHAnsi"/>
          <w:color w:val="595959" w:themeColor="text1" w:themeTint="A6"/>
          <w:sz w:val="20"/>
          <w:lang w:val="en-GB"/>
        </w:rPr>
        <w:t>:</w:t>
      </w:r>
    </w:p>
    <w:p w14:paraId="5DE9BDFC" w14:textId="78CD95C3" w:rsidR="00E45C45" w:rsidRPr="009034D8" w:rsidRDefault="7E5D20DC" w:rsidP="009034D8">
      <w:pPr>
        <w:pStyle w:val="PwCLegalText"/>
        <w:numPr>
          <w:ilvl w:val="0"/>
          <w:numId w:val="30"/>
        </w:numPr>
        <w:spacing w:line="240" w:lineRule="auto"/>
        <w:ind w:right="0"/>
        <w:rPr>
          <w:rFonts w:asciiTheme="minorHAnsi" w:hAnsiTheme="minorHAnsi" w:cstheme="minorHAnsi"/>
          <w:color w:val="595959" w:themeColor="text1" w:themeTint="A6"/>
          <w:sz w:val="20"/>
          <w:lang w:val="en-GB"/>
        </w:rPr>
      </w:pPr>
      <w:r w:rsidRPr="009034D8">
        <w:rPr>
          <w:rFonts w:asciiTheme="minorHAnsi" w:hAnsiTheme="minorHAnsi" w:cstheme="minorHAnsi"/>
          <w:b/>
          <w:bCs/>
          <w:color w:val="595959" w:themeColor="text1" w:themeTint="A6"/>
          <w:sz w:val="20"/>
          <w:lang w:val="en-GB"/>
        </w:rPr>
        <w:t>The impact assessment must be a precondition for such a major change in the sector and must reflect the best options to tackle CO</w:t>
      </w:r>
      <w:r w:rsidRPr="009034D8">
        <w:rPr>
          <w:rFonts w:asciiTheme="minorHAnsi" w:hAnsiTheme="minorHAnsi" w:cstheme="minorHAnsi"/>
          <w:b/>
          <w:bCs/>
          <w:color w:val="595959" w:themeColor="text1" w:themeTint="A6"/>
          <w:sz w:val="20"/>
          <w:vertAlign w:val="subscript"/>
          <w:lang w:val="en-GB"/>
        </w:rPr>
        <w:t>2</w:t>
      </w:r>
      <w:r w:rsidRPr="009034D8">
        <w:rPr>
          <w:rFonts w:asciiTheme="minorHAnsi" w:hAnsiTheme="minorHAnsi" w:cstheme="minorHAnsi"/>
          <w:b/>
          <w:bCs/>
          <w:color w:val="595959" w:themeColor="text1" w:themeTint="A6"/>
          <w:sz w:val="20"/>
          <w:lang w:val="en-GB"/>
        </w:rPr>
        <w:t xml:space="preserve"> emissions from municipal waste incineration in the long-term, considering both climate and circular economy</w:t>
      </w:r>
      <w:r w:rsidRPr="009034D8">
        <w:rPr>
          <w:rFonts w:asciiTheme="minorHAnsi" w:hAnsiTheme="minorHAnsi" w:cstheme="minorHAnsi"/>
          <w:color w:val="595959" w:themeColor="text1" w:themeTint="A6"/>
          <w:sz w:val="20"/>
          <w:lang w:val="en-GB"/>
        </w:rPr>
        <w:t xml:space="preserve">. </w:t>
      </w:r>
    </w:p>
    <w:p w14:paraId="05553711" w14:textId="65C69F58" w:rsidR="00377CEB" w:rsidRPr="009034D8" w:rsidRDefault="00377CEB" w:rsidP="009034D8">
      <w:pPr>
        <w:pStyle w:val="ListParagraph"/>
        <w:numPr>
          <w:ilvl w:val="0"/>
          <w:numId w:val="30"/>
        </w:numPr>
        <w:jc w:val="both"/>
        <w:rPr>
          <w:rFonts w:asciiTheme="minorHAnsi" w:eastAsia="Times New Roman" w:hAnsiTheme="minorHAnsi" w:cstheme="minorHAnsi"/>
          <w:color w:val="595959" w:themeColor="text1" w:themeTint="A6"/>
          <w:sz w:val="20"/>
          <w:szCs w:val="20"/>
          <w:lang w:val="en-GB" w:eastAsia="de-DE"/>
        </w:rPr>
      </w:pPr>
      <w:r w:rsidRPr="009034D8">
        <w:rPr>
          <w:rFonts w:asciiTheme="minorHAnsi" w:eastAsia="Times New Roman" w:hAnsiTheme="minorHAnsi" w:cstheme="minorHAnsi"/>
          <w:color w:val="595959" w:themeColor="text1" w:themeTint="A6"/>
          <w:sz w:val="20"/>
          <w:szCs w:val="20"/>
          <w:lang w:val="en-GB" w:eastAsia="de-DE"/>
        </w:rPr>
        <w:t xml:space="preserve">An ETS system </w:t>
      </w:r>
      <w:r w:rsidR="00CD5AB5" w:rsidRPr="009034D8">
        <w:rPr>
          <w:rFonts w:asciiTheme="minorHAnsi" w:eastAsia="Times New Roman" w:hAnsiTheme="minorHAnsi" w:cstheme="minorHAnsi"/>
          <w:color w:val="595959" w:themeColor="text1" w:themeTint="A6"/>
          <w:sz w:val="20"/>
          <w:szCs w:val="20"/>
          <w:lang w:val="en-GB" w:eastAsia="de-DE"/>
        </w:rPr>
        <w:t>entails a h</w:t>
      </w:r>
      <w:r w:rsidRPr="009034D8">
        <w:rPr>
          <w:rFonts w:asciiTheme="minorHAnsi" w:eastAsia="Times New Roman" w:hAnsiTheme="minorHAnsi" w:cstheme="minorHAnsi"/>
          <w:color w:val="595959" w:themeColor="text1" w:themeTint="A6"/>
          <w:sz w:val="20"/>
          <w:szCs w:val="20"/>
          <w:lang w:val="en-GB" w:eastAsia="de-DE"/>
        </w:rPr>
        <w:t xml:space="preserve">igh administrative burden and costs for very limited emissions in total. According to the annual GHG inventories of the European Environmental </w:t>
      </w:r>
      <w:r w:rsidR="00F07776" w:rsidRPr="009034D8">
        <w:rPr>
          <w:rFonts w:asciiTheme="minorHAnsi" w:eastAsia="Times New Roman" w:hAnsiTheme="minorHAnsi" w:cstheme="minorHAnsi"/>
          <w:color w:val="595959" w:themeColor="text1" w:themeTint="A6"/>
          <w:sz w:val="20"/>
          <w:szCs w:val="20"/>
          <w:lang w:val="en-GB" w:eastAsia="de-DE"/>
        </w:rPr>
        <w:t>Agency, the</w:t>
      </w:r>
      <w:r w:rsidRPr="009034D8">
        <w:rPr>
          <w:rFonts w:asciiTheme="minorHAnsi" w:eastAsia="Times New Roman" w:hAnsiTheme="minorHAnsi" w:cstheme="minorHAnsi"/>
          <w:color w:val="595959" w:themeColor="text1" w:themeTint="A6"/>
          <w:sz w:val="20"/>
          <w:szCs w:val="20"/>
          <w:lang w:val="en-GB" w:eastAsia="de-DE"/>
        </w:rPr>
        <w:t xml:space="preserve"> fossil CO2 emissions from WtE plants </w:t>
      </w:r>
      <w:r w:rsidR="00F07776" w:rsidRPr="009034D8">
        <w:rPr>
          <w:rFonts w:asciiTheme="minorHAnsi" w:eastAsia="Times New Roman" w:hAnsiTheme="minorHAnsi" w:cstheme="minorHAnsi"/>
          <w:color w:val="595959" w:themeColor="text1" w:themeTint="A6"/>
          <w:sz w:val="20"/>
          <w:szCs w:val="20"/>
          <w:lang w:val="en-GB" w:eastAsia="de-DE"/>
        </w:rPr>
        <w:t>account</w:t>
      </w:r>
      <w:r w:rsidRPr="009034D8">
        <w:rPr>
          <w:rFonts w:asciiTheme="minorHAnsi" w:eastAsia="Times New Roman" w:hAnsiTheme="minorHAnsi" w:cstheme="minorHAnsi"/>
          <w:color w:val="595959" w:themeColor="text1" w:themeTint="A6"/>
          <w:sz w:val="20"/>
          <w:szCs w:val="20"/>
          <w:lang w:val="en-GB" w:eastAsia="de-DE"/>
        </w:rPr>
        <w:t xml:space="preserve"> </w:t>
      </w:r>
      <w:r w:rsidR="00F07776" w:rsidRPr="009034D8">
        <w:rPr>
          <w:rFonts w:asciiTheme="minorHAnsi" w:eastAsia="Times New Roman" w:hAnsiTheme="minorHAnsi" w:cstheme="minorHAnsi"/>
          <w:color w:val="595959" w:themeColor="text1" w:themeTint="A6"/>
          <w:sz w:val="20"/>
          <w:szCs w:val="20"/>
          <w:lang w:val="en-GB" w:eastAsia="de-DE"/>
        </w:rPr>
        <w:t>for</w:t>
      </w:r>
      <w:r w:rsidRPr="009034D8">
        <w:rPr>
          <w:rFonts w:asciiTheme="minorHAnsi" w:eastAsia="Times New Roman" w:hAnsiTheme="minorHAnsi" w:cstheme="minorHAnsi"/>
          <w:color w:val="595959" w:themeColor="text1" w:themeTint="A6"/>
          <w:sz w:val="20"/>
          <w:szCs w:val="20"/>
          <w:lang w:val="en-GB" w:eastAsia="de-DE"/>
        </w:rPr>
        <w:t xml:space="preserve"> approx. 1% on the overall GHG balance in Europe (constant in the last 10 years). A cost-benefit analysis should consider the impact of the measure considering the ca. 100 million tonnes of residual waste safely treated by WtE plants every year.</w:t>
      </w:r>
    </w:p>
    <w:p w14:paraId="0037EE39" w14:textId="77777777" w:rsidR="00377CEB" w:rsidRPr="009034D8" w:rsidRDefault="00377CEB" w:rsidP="009034D8">
      <w:pPr>
        <w:pStyle w:val="ListParagraph"/>
        <w:ind w:left="720" w:firstLine="0"/>
        <w:jc w:val="both"/>
        <w:rPr>
          <w:rFonts w:asciiTheme="minorHAnsi" w:eastAsia="Times New Roman" w:hAnsiTheme="minorHAnsi" w:cstheme="minorHAnsi"/>
          <w:color w:val="595959" w:themeColor="text1" w:themeTint="A6"/>
          <w:sz w:val="20"/>
          <w:szCs w:val="20"/>
          <w:lang w:val="en-GB" w:eastAsia="de-DE"/>
        </w:rPr>
      </w:pPr>
    </w:p>
    <w:p w14:paraId="0FFB7D1D" w14:textId="01F73FBF" w:rsidR="0039656C" w:rsidRPr="009034D8" w:rsidRDefault="3FF1B2CB" w:rsidP="009034D8">
      <w:pPr>
        <w:pStyle w:val="PwCLegalText"/>
        <w:numPr>
          <w:ilvl w:val="0"/>
          <w:numId w:val="30"/>
        </w:numPr>
        <w:spacing w:line="240" w:lineRule="auto"/>
        <w:ind w:right="-1"/>
        <w:rPr>
          <w:rFonts w:asciiTheme="minorHAnsi" w:hAnsiTheme="minorHAnsi" w:cstheme="minorHAnsi"/>
          <w:color w:val="595959" w:themeColor="text1" w:themeTint="A6"/>
          <w:sz w:val="20"/>
          <w:lang w:val="en-GB"/>
        </w:rPr>
      </w:pPr>
      <w:r w:rsidRPr="009034D8">
        <w:rPr>
          <w:rFonts w:asciiTheme="minorHAnsi" w:hAnsiTheme="minorHAnsi" w:cstheme="minorHAnsi"/>
          <w:color w:val="595959" w:themeColor="text1" w:themeTint="A6"/>
          <w:sz w:val="20"/>
          <w:lang w:val="en-GB"/>
        </w:rPr>
        <w:t xml:space="preserve">Having an EU-ETS that includes municipal waste incinerators is seen by the European Parliament as the way to ensure a level playing field with national ETS systems already covering this activity. However, this will most probably not result in MS abrogating existing taxation schemes, imposed under the ESR, resulting in a ‘double penalty’ at the citizens/consumers’ costs. </w:t>
      </w:r>
    </w:p>
    <w:p w14:paraId="6B2A63AE" w14:textId="3E6A8C92" w:rsidR="00E45C45" w:rsidRPr="009034D8" w:rsidRDefault="00592CB8" w:rsidP="009034D8">
      <w:pPr>
        <w:pStyle w:val="PwCLegalText"/>
        <w:numPr>
          <w:ilvl w:val="0"/>
          <w:numId w:val="30"/>
        </w:numPr>
        <w:spacing w:line="240" w:lineRule="auto"/>
        <w:ind w:right="0"/>
        <w:rPr>
          <w:rFonts w:asciiTheme="minorHAnsi" w:hAnsiTheme="minorHAnsi" w:cstheme="minorHAnsi"/>
          <w:b/>
          <w:bCs/>
          <w:i/>
          <w:iCs/>
          <w:color w:val="595959" w:themeColor="text1" w:themeTint="A6"/>
          <w:sz w:val="20"/>
          <w:lang w:val="en-GB"/>
        </w:rPr>
      </w:pPr>
      <w:r w:rsidRPr="009034D8">
        <w:rPr>
          <w:rFonts w:asciiTheme="minorHAnsi" w:hAnsiTheme="minorHAnsi" w:cstheme="minorHAnsi"/>
          <w:color w:val="595959" w:themeColor="text1" w:themeTint="A6"/>
          <w:sz w:val="20"/>
          <w:lang w:val="en-GB"/>
        </w:rPr>
        <w:t>T</w:t>
      </w:r>
      <w:r w:rsidR="7E5D20DC" w:rsidRPr="009034D8">
        <w:rPr>
          <w:rFonts w:asciiTheme="minorHAnsi" w:hAnsiTheme="minorHAnsi" w:cstheme="minorHAnsi"/>
          <w:color w:val="595959" w:themeColor="text1" w:themeTint="A6"/>
          <w:sz w:val="20"/>
          <w:lang w:val="en-GB"/>
        </w:rPr>
        <w:t>he Council’s approach</w:t>
      </w:r>
      <w:r w:rsidR="7E5D20DC" w:rsidRPr="009034D8">
        <w:rPr>
          <w:rFonts w:asciiTheme="minorHAnsi" w:hAnsiTheme="minorHAnsi" w:cstheme="minorHAnsi"/>
          <w:b/>
          <w:bCs/>
          <w:color w:val="595959" w:themeColor="text1" w:themeTint="A6"/>
          <w:sz w:val="20"/>
          <w:lang w:val="en-GB"/>
        </w:rPr>
        <w:t xml:space="preserve"> </w:t>
      </w:r>
      <w:r w:rsidR="7E5D20DC" w:rsidRPr="009034D8">
        <w:rPr>
          <w:rFonts w:asciiTheme="minorHAnsi" w:hAnsiTheme="minorHAnsi" w:cstheme="minorHAnsi"/>
          <w:color w:val="595959" w:themeColor="text1" w:themeTint="A6"/>
          <w:sz w:val="20"/>
          <w:lang w:val="en-GB"/>
        </w:rPr>
        <w:t>ensures</w:t>
      </w:r>
      <w:r w:rsidRPr="009034D8">
        <w:rPr>
          <w:rFonts w:asciiTheme="minorHAnsi" w:hAnsiTheme="minorHAnsi" w:cstheme="minorHAnsi"/>
          <w:color w:val="595959" w:themeColor="text1" w:themeTint="A6"/>
          <w:sz w:val="20"/>
          <w:lang w:val="en-GB"/>
        </w:rPr>
        <w:t xml:space="preserve"> that</w:t>
      </w:r>
      <w:r w:rsidR="7E5D20DC" w:rsidRPr="009034D8">
        <w:rPr>
          <w:rFonts w:asciiTheme="minorHAnsi" w:hAnsiTheme="minorHAnsi" w:cstheme="minorHAnsi"/>
          <w:color w:val="595959" w:themeColor="text1" w:themeTint="A6"/>
          <w:sz w:val="20"/>
          <w:lang w:val="en-GB"/>
        </w:rPr>
        <w:t xml:space="preserve"> the appropriate decision will be taken,</w:t>
      </w:r>
      <w:r w:rsidR="7E5D20DC" w:rsidRPr="009034D8">
        <w:rPr>
          <w:rFonts w:asciiTheme="minorHAnsi" w:hAnsiTheme="minorHAnsi" w:cstheme="minorHAnsi"/>
          <w:i/>
          <w:iCs/>
          <w:color w:val="595959" w:themeColor="text1" w:themeTint="A6"/>
          <w:sz w:val="20"/>
          <w:lang w:val="en-GB"/>
        </w:rPr>
        <w:t xml:space="preserve"> </w:t>
      </w:r>
      <w:r w:rsidR="7E5D20DC" w:rsidRPr="009034D8">
        <w:rPr>
          <w:rFonts w:asciiTheme="minorHAnsi" w:hAnsiTheme="minorHAnsi" w:cstheme="minorHAnsi"/>
          <w:color w:val="595959" w:themeColor="text1" w:themeTint="A6"/>
          <w:sz w:val="20"/>
          <w:lang w:val="en-GB"/>
        </w:rPr>
        <w:t>especially given the fact that W</w:t>
      </w:r>
      <w:r w:rsidR="00680423">
        <w:rPr>
          <w:rFonts w:asciiTheme="minorHAnsi" w:hAnsiTheme="minorHAnsi" w:cstheme="minorHAnsi"/>
          <w:color w:val="595959" w:themeColor="text1" w:themeTint="A6"/>
          <w:sz w:val="20"/>
          <w:lang w:val="en-GB"/>
        </w:rPr>
        <w:t>tE</w:t>
      </w:r>
      <w:r w:rsidR="7E5D20DC" w:rsidRPr="009034D8">
        <w:rPr>
          <w:rFonts w:asciiTheme="minorHAnsi" w:hAnsiTheme="minorHAnsi" w:cstheme="minorHAnsi"/>
          <w:color w:val="595959" w:themeColor="text1" w:themeTint="A6"/>
          <w:sz w:val="20"/>
          <w:lang w:val="en-GB"/>
        </w:rPr>
        <w:t xml:space="preserve"> solutions are still avoiding more CO2 emissions than they emit, as shown by a recent </w:t>
      </w:r>
      <w:hyperlink r:id="rId14">
        <w:r w:rsidR="7E5D20DC" w:rsidRPr="009034D8">
          <w:rPr>
            <w:rStyle w:val="Hyperlink"/>
            <w:rFonts w:asciiTheme="minorHAnsi" w:eastAsia="Calibri" w:hAnsiTheme="minorHAnsi" w:cstheme="minorHAnsi"/>
            <w:color w:val="595959" w:themeColor="text1" w:themeTint="A6"/>
            <w:sz w:val="20"/>
            <w:lang w:val="en-GB"/>
          </w:rPr>
          <w:t>study</w:t>
        </w:r>
      </w:hyperlink>
      <w:r w:rsidR="7E5D20DC" w:rsidRPr="009034D8">
        <w:rPr>
          <w:rFonts w:asciiTheme="minorHAnsi" w:hAnsiTheme="minorHAnsi" w:cstheme="minorHAnsi"/>
          <w:color w:val="595959" w:themeColor="text1" w:themeTint="A6"/>
          <w:sz w:val="20"/>
          <w:lang w:val="en-GB"/>
        </w:rPr>
        <w:t xml:space="preserve"> commissioned by FEAD and other partners.</w:t>
      </w:r>
    </w:p>
    <w:p w14:paraId="1065A2EF" w14:textId="47A5152C" w:rsidR="00E45C45" w:rsidRDefault="7E5D20DC" w:rsidP="009034D8">
      <w:pPr>
        <w:pStyle w:val="PwCLegalText"/>
        <w:numPr>
          <w:ilvl w:val="0"/>
          <w:numId w:val="30"/>
        </w:numPr>
        <w:spacing w:line="240" w:lineRule="auto"/>
        <w:ind w:right="0"/>
        <w:rPr>
          <w:rFonts w:asciiTheme="minorHAnsi" w:hAnsiTheme="minorHAnsi" w:cstheme="minorHAnsi"/>
          <w:color w:val="595959" w:themeColor="text1" w:themeTint="A6"/>
          <w:sz w:val="20"/>
          <w:lang w:val="en-GB"/>
        </w:rPr>
      </w:pPr>
      <w:r w:rsidRPr="009034D8">
        <w:rPr>
          <w:rFonts w:asciiTheme="minorHAnsi" w:hAnsiTheme="minorHAnsi" w:cstheme="minorHAnsi"/>
          <w:color w:val="595959" w:themeColor="text1" w:themeTint="A6"/>
          <w:sz w:val="20"/>
          <w:lang w:val="en-GB"/>
        </w:rPr>
        <w:t>The positive/adverse impacts of the inclusion of municipal waste incineration under the EU ETS, and on the whole waste management chain, with a comparison with the effects of existing measures under the ESR, need to be addressed in the impact assessment. The effects of a possible inclusion of incineration under the ETS</w:t>
      </w:r>
      <w:r w:rsidRPr="009034D8">
        <w:rPr>
          <w:rFonts w:asciiTheme="minorHAnsi" w:hAnsiTheme="minorHAnsi" w:cstheme="minorHAnsi"/>
          <w:b/>
          <w:bCs/>
          <w:color w:val="595959" w:themeColor="text1" w:themeTint="A6"/>
          <w:sz w:val="20"/>
          <w:lang w:val="en-GB"/>
        </w:rPr>
        <w:t xml:space="preserve"> </w:t>
      </w:r>
      <w:r w:rsidRPr="009034D8">
        <w:rPr>
          <w:rFonts w:asciiTheme="minorHAnsi" w:hAnsiTheme="minorHAnsi" w:cstheme="minorHAnsi"/>
          <w:color w:val="595959" w:themeColor="text1" w:themeTint="A6"/>
          <w:sz w:val="20"/>
          <w:lang w:val="en-GB"/>
        </w:rPr>
        <w:t xml:space="preserve">on the level of CO2 emissions, and more generally on circular economy </w:t>
      </w:r>
      <w:r w:rsidR="009D078E" w:rsidRPr="009034D8">
        <w:rPr>
          <w:rFonts w:asciiTheme="minorHAnsi" w:hAnsiTheme="minorHAnsi" w:cstheme="minorHAnsi"/>
          <w:color w:val="595959" w:themeColor="text1" w:themeTint="A6"/>
          <w:sz w:val="20"/>
          <w:lang w:val="en-GB"/>
        </w:rPr>
        <w:t>must</w:t>
      </w:r>
      <w:r w:rsidRPr="009034D8">
        <w:rPr>
          <w:rFonts w:asciiTheme="minorHAnsi" w:hAnsiTheme="minorHAnsi" w:cstheme="minorHAnsi"/>
          <w:color w:val="595959" w:themeColor="text1" w:themeTint="A6"/>
          <w:sz w:val="20"/>
          <w:lang w:val="en-GB"/>
        </w:rPr>
        <w:t xml:space="preserve"> be quantified. This will allow the right conclusions and necessary information to permeate before taking any legislative decisions, with the right policy instrument to improve separate collection and recycling. </w:t>
      </w:r>
    </w:p>
    <w:p w14:paraId="7B7E62C1" w14:textId="77777777" w:rsidR="009D078E" w:rsidRPr="009D078E" w:rsidRDefault="009D078E" w:rsidP="009D078E">
      <w:pPr>
        <w:pStyle w:val="PwCLegalText"/>
        <w:spacing w:line="276" w:lineRule="auto"/>
        <w:ind w:right="0"/>
        <w:rPr>
          <w:rFonts w:asciiTheme="minorHAnsi" w:hAnsiTheme="minorHAnsi" w:cstheme="minorHAnsi"/>
          <w:color w:val="595959" w:themeColor="text1" w:themeTint="A6"/>
          <w:sz w:val="20"/>
          <w:lang w:val="en-GB"/>
        </w:rPr>
      </w:pPr>
      <w:r w:rsidRPr="009D078E">
        <w:rPr>
          <w:rFonts w:asciiTheme="minorHAnsi" w:hAnsiTheme="minorHAnsi" w:cstheme="minorHAnsi"/>
          <w:b/>
          <w:bCs/>
          <w:color w:val="1F497D"/>
          <w:sz w:val="20"/>
          <w:lang w:val="en-GB"/>
        </w:rPr>
        <w:t>Peter Kurth, FEAD President</w:t>
      </w:r>
      <w:r w:rsidRPr="009D078E">
        <w:rPr>
          <w:rFonts w:asciiTheme="minorHAnsi" w:hAnsiTheme="minorHAnsi" w:cstheme="minorHAnsi"/>
          <w:color w:val="1F497D"/>
          <w:sz w:val="20"/>
          <w:lang w:val="en-GB"/>
        </w:rPr>
        <w:t xml:space="preserve">, </w:t>
      </w:r>
      <w:r w:rsidRPr="009D078E">
        <w:rPr>
          <w:rFonts w:asciiTheme="minorHAnsi" w:hAnsiTheme="minorHAnsi" w:cstheme="minorHAnsi"/>
          <w:color w:val="595959" w:themeColor="text1" w:themeTint="A6"/>
          <w:sz w:val="20"/>
          <w:lang w:val="en-GB"/>
        </w:rPr>
        <w:t>commented:</w:t>
      </w:r>
    </w:p>
    <w:p w14:paraId="232A25A2" w14:textId="43AAEF6D" w:rsidR="009D078E" w:rsidRPr="009D078E" w:rsidRDefault="009D078E" w:rsidP="009D078E">
      <w:pPr>
        <w:pStyle w:val="PwCLegalText"/>
        <w:spacing w:line="276" w:lineRule="auto"/>
        <w:ind w:right="0"/>
        <w:rPr>
          <w:rFonts w:asciiTheme="minorHAnsi" w:hAnsiTheme="minorHAnsi" w:cstheme="minorHAnsi"/>
          <w:b/>
          <w:bCs/>
          <w:i/>
          <w:iCs/>
          <w:color w:val="1F497D"/>
          <w:sz w:val="20"/>
          <w:lang w:val="en-GB"/>
        </w:rPr>
      </w:pPr>
      <w:r w:rsidRPr="009D078E">
        <w:rPr>
          <w:rFonts w:asciiTheme="minorHAnsi" w:hAnsiTheme="minorHAnsi" w:cstheme="minorHAnsi"/>
          <w:b/>
          <w:bCs/>
          <w:i/>
          <w:iCs/>
          <w:color w:val="1F497D"/>
          <w:sz w:val="20"/>
          <w:lang w:val="en-GB"/>
        </w:rPr>
        <w:t>“</w:t>
      </w:r>
      <w:r w:rsidR="00A23AAD">
        <w:rPr>
          <w:rFonts w:asciiTheme="minorHAnsi" w:hAnsiTheme="minorHAnsi" w:cstheme="minorHAnsi"/>
          <w:b/>
          <w:bCs/>
          <w:i/>
          <w:iCs/>
          <w:color w:val="1F497D"/>
          <w:sz w:val="20"/>
          <w:lang w:val="en-GB"/>
        </w:rPr>
        <w:t>Any</w:t>
      </w:r>
      <w:r w:rsidRPr="009D078E">
        <w:rPr>
          <w:rFonts w:asciiTheme="minorHAnsi" w:hAnsiTheme="minorHAnsi" w:cstheme="minorHAnsi"/>
          <w:b/>
          <w:bCs/>
          <w:i/>
          <w:iCs/>
          <w:color w:val="1F497D"/>
          <w:sz w:val="20"/>
          <w:lang w:val="en-GB"/>
        </w:rPr>
        <w:t xml:space="preserve"> regulatory solution with regards to ETS systems, be they national or European ones, should be addressed in the frame of an EU wide reflection, to avoid distortions in the </w:t>
      </w:r>
      <w:r w:rsidR="00D76784">
        <w:rPr>
          <w:rFonts w:asciiTheme="minorHAnsi" w:hAnsiTheme="minorHAnsi" w:cstheme="minorHAnsi"/>
          <w:b/>
          <w:bCs/>
          <w:i/>
          <w:iCs/>
          <w:color w:val="1F497D"/>
          <w:sz w:val="20"/>
          <w:lang w:val="en-GB"/>
        </w:rPr>
        <w:t xml:space="preserve">level </w:t>
      </w:r>
      <w:r w:rsidRPr="009D078E">
        <w:rPr>
          <w:rFonts w:asciiTheme="minorHAnsi" w:hAnsiTheme="minorHAnsi" w:cstheme="minorHAnsi"/>
          <w:b/>
          <w:bCs/>
          <w:i/>
          <w:iCs/>
          <w:color w:val="1F497D"/>
          <w:sz w:val="20"/>
          <w:lang w:val="en-GB"/>
        </w:rPr>
        <w:t>playing field across Europe”.</w:t>
      </w:r>
    </w:p>
    <w:p w14:paraId="2707DE32" w14:textId="77777777" w:rsidR="001349D3" w:rsidRDefault="009034D8" w:rsidP="001349D3">
      <w:pPr>
        <w:pStyle w:val="PwCLegalText"/>
        <w:spacing w:after="0" w:line="240" w:lineRule="auto"/>
        <w:ind w:right="0"/>
        <w:rPr>
          <w:rFonts w:asciiTheme="minorHAnsi" w:hAnsiTheme="minorHAnsi" w:cstheme="minorHAnsi"/>
          <w:b/>
          <w:bCs/>
          <w:color w:val="595959" w:themeColor="text1" w:themeTint="A6"/>
          <w:sz w:val="20"/>
          <w:lang w:val="en-GB"/>
        </w:rPr>
      </w:pPr>
      <w:r w:rsidRPr="009D078E">
        <w:rPr>
          <w:rFonts w:asciiTheme="minorHAnsi" w:hAnsiTheme="minorHAnsi" w:cstheme="minorHAnsi"/>
          <w:b/>
          <w:bCs/>
          <w:color w:val="595959" w:themeColor="text1" w:themeTint="A6"/>
          <w:sz w:val="20"/>
          <w:lang w:val="en-GB"/>
        </w:rPr>
        <w:t>Background information:</w:t>
      </w:r>
    </w:p>
    <w:p w14:paraId="53ABA5D0" w14:textId="7DE3CBA1" w:rsidR="009034D8" w:rsidRPr="001349D3" w:rsidRDefault="009034D8" w:rsidP="009034D8">
      <w:pPr>
        <w:pStyle w:val="PwCLegalText"/>
        <w:spacing w:line="240" w:lineRule="auto"/>
        <w:ind w:right="0"/>
        <w:rPr>
          <w:rFonts w:asciiTheme="minorHAnsi" w:hAnsiTheme="minorHAnsi" w:cstheme="minorHAnsi"/>
          <w:b/>
          <w:bCs/>
          <w:color w:val="595959" w:themeColor="text1" w:themeTint="A6"/>
          <w:sz w:val="20"/>
          <w:lang w:val="en-GB"/>
        </w:rPr>
      </w:pPr>
      <w:r w:rsidRPr="009D078E">
        <w:rPr>
          <w:rFonts w:asciiTheme="minorHAnsi" w:hAnsiTheme="minorHAnsi" w:cstheme="minorHAnsi"/>
          <w:color w:val="595959" w:themeColor="text1" w:themeTint="A6"/>
          <w:sz w:val="20"/>
          <w:lang w:val="en-US"/>
        </w:rPr>
        <w:t xml:space="preserve">EU environment ministers decided on 28 June that the Commission should submit an impact assessment report by </w:t>
      </w:r>
      <w:r w:rsidR="009D078E">
        <w:rPr>
          <w:rFonts w:asciiTheme="minorHAnsi" w:hAnsiTheme="minorHAnsi" w:cstheme="minorHAnsi"/>
          <w:color w:val="595959" w:themeColor="text1" w:themeTint="A6"/>
          <w:sz w:val="20"/>
          <w:lang w:val="en-US"/>
        </w:rPr>
        <w:t xml:space="preserve">the </w:t>
      </w:r>
      <w:r w:rsidRPr="009D078E">
        <w:rPr>
          <w:rFonts w:asciiTheme="minorHAnsi" w:hAnsiTheme="minorHAnsi" w:cstheme="minorHAnsi"/>
          <w:color w:val="595959" w:themeColor="text1" w:themeTint="A6"/>
          <w:sz w:val="20"/>
          <w:lang w:val="en-US"/>
        </w:rPr>
        <w:t>end of 2026</w:t>
      </w:r>
      <w:r w:rsidR="009D078E">
        <w:rPr>
          <w:rFonts w:asciiTheme="minorHAnsi" w:hAnsiTheme="minorHAnsi" w:cstheme="minorHAnsi"/>
          <w:color w:val="595959" w:themeColor="text1" w:themeTint="A6"/>
          <w:sz w:val="20"/>
          <w:lang w:val="en-US"/>
        </w:rPr>
        <w:t>,</w:t>
      </w:r>
      <w:r w:rsidRPr="009D078E">
        <w:rPr>
          <w:rFonts w:asciiTheme="minorHAnsi" w:hAnsiTheme="minorHAnsi" w:cstheme="minorHAnsi"/>
          <w:color w:val="595959" w:themeColor="text1" w:themeTint="A6"/>
          <w:sz w:val="20"/>
          <w:lang w:val="en-US"/>
        </w:rPr>
        <w:t xml:space="preserve"> on the feasibility of including </w:t>
      </w:r>
      <w:r w:rsidR="000C0E27">
        <w:rPr>
          <w:rFonts w:asciiTheme="minorHAnsi" w:hAnsiTheme="minorHAnsi" w:cstheme="minorHAnsi"/>
          <w:color w:val="595959" w:themeColor="text1" w:themeTint="A6"/>
          <w:sz w:val="20"/>
          <w:lang w:val="en-US"/>
        </w:rPr>
        <w:t>WtE</w:t>
      </w:r>
      <w:r w:rsidRPr="009D078E">
        <w:rPr>
          <w:rFonts w:asciiTheme="minorHAnsi" w:hAnsiTheme="minorHAnsi" w:cstheme="minorHAnsi"/>
          <w:color w:val="595959" w:themeColor="text1" w:themeTint="A6"/>
          <w:sz w:val="20"/>
          <w:lang w:val="en-US"/>
        </w:rPr>
        <w:t xml:space="preserve"> installations in the </w:t>
      </w:r>
      <w:r w:rsidR="009D078E">
        <w:rPr>
          <w:rFonts w:asciiTheme="minorHAnsi" w:hAnsiTheme="minorHAnsi" w:cstheme="minorHAnsi"/>
          <w:color w:val="595959" w:themeColor="text1" w:themeTint="A6"/>
          <w:sz w:val="20"/>
          <w:lang w:val="en-US"/>
        </w:rPr>
        <w:t>ETS</w:t>
      </w:r>
      <w:r w:rsidRPr="009D078E">
        <w:rPr>
          <w:rFonts w:asciiTheme="minorHAnsi" w:hAnsiTheme="minorHAnsi" w:cstheme="minorHAnsi"/>
          <w:color w:val="595959" w:themeColor="text1" w:themeTint="A6"/>
          <w:sz w:val="20"/>
          <w:lang w:val="en-US"/>
        </w:rPr>
        <w:t xml:space="preserve"> from 2031. This would only be turned into a legislative proposal “if appropriate.” </w:t>
      </w:r>
    </w:p>
    <w:p w14:paraId="0E450CB1" w14:textId="16A8B4F5" w:rsidR="00541FFF" w:rsidRPr="009D078E" w:rsidRDefault="009034D8" w:rsidP="009034D8">
      <w:pPr>
        <w:pStyle w:val="PwCLegalText"/>
        <w:spacing w:line="276" w:lineRule="auto"/>
        <w:ind w:right="0"/>
        <w:rPr>
          <w:rFonts w:asciiTheme="minorHAnsi" w:hAnsiTheme="minorHAnsi" w:cstheme="minorHAnsi"/>
          <w:color w:val="1F497D"/>
          <w:sz w:val="20"/>
          <w:lang w:val="en-GB"/>
        </w:rPr>
      </w:pPr>
      <w:r w:rsidRPr="001F537D">
        <w:rPr>
          <w:rFonts w:asciiTheme="minorHAnsi" w:hAnsiTheme="minorHAnsi" w:cstheme="minorHAnsi"/>
          <w:color w:val="595959" w:themeColor="text1" w:themeTint="A6"/>
          <w:sz w:val="20"/>
          <w:lang w:val="en-US"/>
        </w:rPr>
        <w:t>Read</w:t>
      </w:r>
      <w:r w:rsidR="001F537D" w:rsidRPr="001F537D">
        <w:rPr>
          <w:rFonts w:asciiTheme="minorHAnsi" w:hAnsiTheme="minorHAnsi" w:cstheme="minorHAnsi"/>
          <w:color w:val="595959" w:themeColor="text1" w:themeTint="A6"/>
          <w:sz w:val="20"/>
          <w:lang w:val="en-US"/>
        </w:rPr>
        <w:t xml:space="preserve"> </w:t>
      </w:r>
      <w:r w:rsidR="001F537D" w:rsidRPr="001F537D">
        <w:rPr>
          <w:rFonts w:asciiTheme="minorHAnsi" w:hAnsiTheme="minorHAnsi" w:cstheme="minorHAnsi"/>
          <w:color w:val="595959" w:themeColor="text1" w:themeTint="A6"/>
          <w:sz w:val="20"/>
          <w:lang w:val="en-GB"/>
        </w:rPr>
        <w:t>FEAD’s position to the EP Report on the EU</w:t>
      </w:r>
      <w:r w:rsidR="001F537D" w:rsidRPr="001F537D">
        <w:rPr>
          <w:rFonts w:asciiTheme="minorHAnsi" w:hAnsiTheme="minorHAnsi" w:cstheme="minorHAnsi"/>
          <w:color w:val="595959" w:themeColor="text1" w:themeTint="A6"/>
          <w:sz w:val="20"/>
          <w:lang w:val="en-GB"/>
        </w:rPr>
        <w:t xml:space="preserve"> </w:t>
      </w:r>
      <w:r w:rsidR="001F537D" w:rsidRPr="001F537D">
        <w:rPr>
          <w:rFonts w:asciiTheme="minorHAnsi" w:hAnsiTheme="minorHAnsi" w:cstheme="minorHAnsi"/>
          <w:color w:val="595959" w:themeColor="text1" w:themeTint="A6"/>
          <w:sz w:val="20"/>
          <w:lang w:val="en-GB"/>
        </w:rPr>
        <w:t>ETS revision</w:t>
      </w:r>
      <w:r w:rsidR="00D76784" w:rsidRPr="001F537D">
        <w:rPr>
          <w:rFonts w:asciiTheme="minorHAnsi" w:hAnsiTheme="minorHAnsi" w:cstheme="minorHAnsi"/>
          <w:color w:val="595959" w:themeColor="text1" w:themeTint="A6"/>
          <w:sz w:val="20"/>
          <w:lang w:val="en-US"/>
        </w:rPr>
        <w:t xml:space="preserve"> </w:t>
      </w:r>
      <w:hyperlink r:id="rId15" w:history="1">
        <w:r w:rsidR="00D76784" w:rsidRPr="001F537D">
          <w:rPr>
            <w:rStyle w:val="Hyperlink"/>
            <w:rFonts w:asciiTheme="minorHAnsi" w:hAnsiTheme="minorHAnsi" w:cstheme="minorHAnsi"/>
            <w:sz w:val="20"/>
            <w:lang w:val="en-US"/>
          </w:rPr>
          <w:t>here</w:t>
        </w:r>
      </w:hyperlink>
      <w:r w:rsidR="001F537D">
        <w:rPr>
          <w:rFonts w:asciiTheme="minorHAnsi" w:hAnsiTheme="minorHAnsi" w:cstheme="minorHAnsi"/>
          <w:color w:val="1F497D"/>
          <w:sz w:val="20"/>
          <w:lang w:val="en-US"/>
        </w:rPr>
        <w:t>.</w:t>
      </w:r>
    </w:p>
    <w:p w14:paraId="1C855C24" w14:textId="54FE9683" w:rsidR="000B6312" w:rsidRPr="003B4FA7" w:rsidRDefault="7E5D20DC" w:rsidP="7E5D20DC">
      <w:pPr>
        <w:ind w:right="99"/>
        <w:jc w:val="both"/>
        <w:rPr>
          <w:b/>
          <w:bCs/>
          <w:sz w:val="20"/>
          <w:szCs w:val="20"/>
          <w:lang w:val="en-GB"/>
        </w:rPr>
      </w:pPr>
      <w:bookmarkStart w:id="3" w:name="FEAD_Secretariat"/>
      <w:bookmarkEnd w:id="3"/>
      <w:r w:rsidRPr="7E5D20DC">
        <w:rPr>
          <w:b/>
          <w:bCs/>
          <w:color w:val="002C5F"/>
          <w:sz w:val="20"/>
          <w:szCs w:val="20"/>
          <w:lang w:val="en-GB"/>
        </w:rPr>
        <w:t>FEAD Secretariat</w:t>
      </w:r>
    </w:p>
    <w:p w14:paraId="6188C2B4" w14:textId="71273613" w:rsidR="006103DE" w:rsidRPr="00FB3810" w:rsidRDefault="009D078E" w:rsidP="00AE7B4A">
      <w:pPr>
        <w:spacing w:before="40"/>
        <w:rPr>
          <w:color w:val="00A9C8"/>
          <w:sz w:val="24"/>
          <w:szCs w:val="20"/>
          <w:u w:val="single" w:color="00A9C8"/>
          <w:lang w:val="en-GB"/>
        </w:rPr>
      </w:pPr>
      <w:bookmarkStart w:id="4" w:name="info@fead.be"/>
      <w:bookmarkEnd w:id="4"/>
      <w:r w:rsidRPr="003B4FA7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FA8A615" wp14:editId="085268DF">
                <wp:simplePos x="0" y="0"/>
                <wp:positionH relativeFrom="page">
                  <wp:align>left</wp:align>
                </wp:positionH>
                <wp:positionV relativeFrom="bottomMargin">
                  <wp:align>top</wp:align>
                </wp:positionV>
                <wp:extent cx="7886700" cy="911225"/>
                <wp:effectExtent l="0" t="0" r="0" b="3175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86700" cy="911225"/>
                          <a:chOff x="0" y="15324"/>
                          <a:chExt cx="11621" cy="1515"/>
                        </a:xfrm>
                      </wpg:grpSpPr>
                      <wps:wsp>
                        <wps:cNvPr id="5" name="Rectangle 10"/>
                        <wps:cNvSpPr>
                          <a:spLocks/>
                        </wps:cNvSpPr>
                        <wps:spPr bwMode="auto">
                          <a:xfrm>
                            <a:off x="0" y="15324"/>
                            <a:ext cx="11621" cy="1515"/>
                          </a:xfrm>
                          <a:prstGeom prst="rect">
                            <a:avLst/>
                          </a:prstGeom>
                          <a:solidFill>
                            <a:srgbClr val="003C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9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94" y="16088"/>
                            <a:ext cx="210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62" y="16088"/>
                            <a:ext cx="192" cy="1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Text Box 7"/>
                        <wps:cNvSpPr txBox="1">
                          <a:spLocks/>
                        </wps:cNvSpPr>
                        <wps:spPr bwMode="auto">
                          <a:xfrm>
                            <a:off x="2173" y="15718"/>
                            <a:ext cx="7662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DA8789" w14:textId="5CE71AE1" w:rsidR="00A91F24" w:rsidRPr="002A313C" w:rsidRDefault="00A91F24" w:rsidP="00A91F24">
                              <w:pPr>
                                <w:spacing w:line="179" w:lineRule="exact"/>
                                <w:rPr>
                                  <w:rFonts w:ascii="Arial"/>
                                  <w:sz w:val="16"/>
                                  <w:lang w:val="fr-BE"/>
                                </w:rPr>
                              </w:pPr>
                              <w:r w:rsidRPr="002A313C">
                                <w:rPr>
                                  <w:rFonts w:ascii="Arial"/>
                                  <w:color w:val="FDFFFD"/>
                                  <w:sz w:val="16"/>
                                  <w:lang w:val="fr-BE"/>
                                </w:rPr>
                                <w:t xml:space="preserve">FEAD AISBL </w:t>
                              </w:r>
                              <w:r w:rsidRPr="002A313C">
                                <w:rPr>
                                  <w:rFonts w:ascii="Arial"/>
                                  <w:b/>
                                  <w:color w:val="FF5409"/>
                                  <w:sz w:val="16"/>
                                  <w:lang w:val="fr-BE"/>
                                </w:rPr>
                                <w:t xml:space="preserve">| </w:t>
                              </w:r>
                              <w:r w:rsidRPr="002A313C">
                                <w:rPr>
                                  <w:rFonts w:ascii="Arial"/>
                                  <w:color w:val="FDFFFD"/>
                                  <w:sz w:val="16"/>
                                  <w:lang w:val="fr-BE"/>
                                </w:rPr>
                                <w:t xml:space="preserve">Rue </w:t>
                              </w:r>
                              <w:r w:rsidR="009034D8">
                                <w:rPr>
                                  <w:rFonts w:ascii="Arial"/>
                                  <w:color w:val="FDFFFD"/>
                                  <w:sz w:val="16"/>
                                  <w:lang w:val="fr-BE"/>
                                </w:rPr>
                                <w:t>de la Science 23</w:t>
                              </w:r>
                              <w:r w:rsidRPr="002A313C">
                                <w:rPr>
                                  <w:rFonts w:ascii="Arial"/>
                                  <w:color w:val="FDFFFD"/>
                                  <w:sz w:val="16"/>
                                  <w:lang w:val="fr-BE"/>
                                </w:rPr>
                                <w:t>, 10</w:t>
                              </w:r>
                              <w:r w:rsidR="009034D8">
                                <w:rPr>
                                  <w:rFonts w:ascii="Arial"/>
                                  <w:color w:val="FDFFFD"/>
                                  <w:sz w:val="16"/>
                                  <w:lang w:val="fr-BE"/>
                                </w:rPr>
                                <w:t>4</w:t>
                              </w:r>
                              <w:r w:rsidRPr="002A313C">
                                <w:rPr>
                                  <w:rFonts w:ascii="Arial"/>
                                  <w:color w:val="FDFFFD"/>
                                  <w:sz w:val="16"/>
                                  <w:lang w:val="fr-BE"/>
                                </w:rPr>
                                <w:t xml:space="preserve">0 Brussels </w:t>
                              </w:r>
                              <w:r w:rsidRPr="002A313C">
                                <w:rPr>
                                  <w:rFonts w:ascii="Arial"/>
                                  <w:b/>
                                  <w:color w:val="FF5409"/>
                                  <w:sz w:val="16"/>
                                  <w:lang w:val="fr-BE"/>
                                </w:rPr>
                                <w:t xml:space="preserve">| </w:t>
                              </w:r>
                              <w:r w:rsidRPr="002A313C">
                                <w:rPr>
                                  <w:rFonts w:ascii="Arial"/>
                                  <w:color w:val="FDFFFD"/>
                                  <w:sz w:val="16"/>
                                  <w:lang w:val="fr-BE"/>
                                </w:rPr>
                                <w:t xml:space="preserve">+32 2 732 32 13 </w:t>
                              </w:r>
                              <w:r w:rsidRPr="002A313C">
                                <w:rPr>
                                  <w:rFonts w:ascii="Arial"/>
                                  <w:b/>
                                  <w:color w:val="FF5409"/>
                                  <w:sz w:val="16"/>
                                  <w:lang w:val="fr-BE"/>
                                </w:rPr>
                                <w:t>|</w:t>
                              </w:r>
                              <w:r w:rsidRPr="008E62E9">
                                <w:rPr>
                                  <w:rFonts w:ascii="Arial"/>
                                  <w:b/>
                                  <w:color w:val="F2F2F2" w:themeColor="background1" w:themeShade="F2"/>
                                  <w:sz w:val="16"/>
                                  <w:lang w:val="fr-BE"/>
                                </w:rPr>
                                <w:t xml:space="preserve"> </w:t>
                              </w:r>
                              <w:hyperlink r:id="rId18" w:history="1">
                                <w:r w:rsidR="008E62E9" w:rsidRPr="008E62E9">
                                  <w:rPr>
                                    <w:rStyle w:val="Hyperlink"/>
                                    <w:rFonts w:ascii="Arial"/>
                                    <w:bCs/>
                                    <w:color w:val="F2F2F2" w:themeColor="background1" w:themeShade="F2"/>
                                    <w:sz w:val="16"/>
                                    <w:lang w:val="fr-BE"/>
                                  </w:rPr>
                                  <w:t>Website</w:t>
                                </w:r>
                              </w:hyperlink>
                            </w:p>
                            <w:p w14:paraId="27F5A651" w14:textId="6546C187" w:rsidR="000B6312" w:rsidRPr="002A313C" w:rsidRDefault="000B6312">
                              <w:pPr>
                                <w:spacing w:line="179" w:lineRule="exact"/>
                                <w:rPr>
                                  <w:rFonts w:ascii="Arial"/>
                                  <w:sz w:val="16"/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6"/>
                        <wps:cNvSpPr txBox="1">
                          <a:spLocks/>
                        </wps:cNvSpPr>
                        <wps:spPr bwMode="auto">
                          <a:xfrm>
                            <a:off x="2856" y="16107"/>
                            <a:ext cx="886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C79127" w14:textId="77777777" w:rsidR="000B6312" w:rsidRDefault="00DC4D12">
                              <w:pPr>
                                <w:spacing w:line="179" w:lineRule="exact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A6E1"/>
                                  <w:sz w:val="16"/>
                                </w:rPr>
                                <w:t>Find us on: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5"/>
                        <wps:cNvSpPr txBox="1">
                          <a:spLocks/>
                        </wps:cNvSpPr>
                        <wps:spPr bwMode="auto">
                          <a:xfrm>
                            <a:off x="4209" y="16107"/>
                            <a:ext cx="868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8B9B30" w14:textId="77777777" w:rsidR="000B6312" w:rsidRDefault="00DC4D12">
                              <w:pPr>
                                <w:spacing w:line="179" w:lineRule="exact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color w:val="FDFFFD"/>
                                  <w:sz w:val="16"/>
                                </w:rPr>
                                <w:t>@FEADinfo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4"/>
                        <wps:cNvSpPr txBox="1">
                          <a:spLocks/>
                        </wps:cNvSpPr>
                        <wps:spPr bwMode="auto">
                          <a:xfrm>
                            <a:off x="5681" y="16107"/>
                            <a:ext cx="2821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D5B072" w14:textId="0E28AEC5" w:rsidR="000B6312" w:rsidRDefault="005B290A">
                              <w:pPr>
                                <w:spacing w:line="179" w:lineRule="exact"/>
                                <w:rPr>
                                  <w:rFonts w:ascii="Arial"/>
                                  <w:sz w:val="16"/>
                                </w:rPr>
                              </w:pPr>
                              <w:hyperlink r:id="rId19" w:history="1">
                                <w:r w:rsidR="00D703AD" w:rsidRPr="00641F03">
                                  <w:rPr>
                                    <w:rStyle w:val="Hyperlink"/>
                                    <w:rFonts w:ascii="Arial"/>
                                    <w:sz w:val="16"/>
                                  </w:rPr>
                                  <w:t>www.linkedin.com/company/fead-waste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A8A615" id="Group 3" o:spid="_x0000_s1027" style="position:absolute;margin-left:0;margin-top:0;width:621pt;height:71.75pt;z-index:251658240;mso-position-horizontal:left;mso-position-horizontal-relative:page;mso-position-vertical:top;mso-position-vertical-relative:bottom-margin-area" coordorigin=",15324" coordsize="11621,15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">
                <v:rect id="Rectangle 10" o:spid="_x0000_s1028" style="position:absolute;top:15324;width:11621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" fillcolor="#003c80" stroked="f">
                  <v:path arrowok="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9" type="#_x0000_t75" style="position:absolute;left:3894;top:16088;width:210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">
                  <v:imagedata r:id="rId20" o:title=""/>
                  <o:lock v:ext="edit" aspectratio="f"/>
                </v:shape>
                <v:shape id="Picture 8" o:spid="_x0000_s1030" type="#_x0000_t75" style="position:absolute;left:5362;top:16088;width:192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">
                  <v:imagedata r:id="rId21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1" type="#_x0000_t202" style="position:absolute;left:2173;top:15718;width:7662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" filled="f" stroked="f">
                  <v:path arrowok="t"/>
                  <v:textbox inset="0,0,0,0">
                    <w:txbxContent>
                      <w:p w14:paraId="13DA8789" w14:textId="5CE71AE1" w:rsidR="00A91F24" w:rsidRPr="002A313C" w:rsidRDefault="00A91F24" w:rsidP="00A91F24">
                        <w:pPr>
                          <w:spacing w:line="179" w:lineRule="exact"/>
                          <w:rPr>
                            <w:rFonts w:ascii="Arial"/>
                            <w:sz w:val="16"/>
                            <w:lang w:val="fr-BE"/>
                          </w:rPr>
                        </w:pPr>
                        <w:r w:rsidRPr="002A313C">
                          <w:rPr>
                            <w:rFonts w:ascii="Arial"/>
                            <w:color w:val="FDFFFD"/>
                            <w:sz w:val="16"/>
                            <w:lang w:val="fr-BE"/>
                          </w:rPr>
                          <w:t xml:space="preserve">FEAD AISBL </w:t>
                        </w:r>
                        <w:r w:rsidRPr="002A313C">
                          <w:rPr>
                            <w:rFonts w:ascii="Arial"/>
                            <w:b/>
                            <w:color w:val="FF5409"/>
                            <w:sz w:val="16"/>
                            <w:lang w:val="fr-BE"/>
                          </w:rPr>
                          <w:t xml:space="preserve">| </w:t>
                        </w:r>
                        <w:r w:rsidRPr="002A313C">
                          <w:rPr>
                            <w:rFonts w:ascii="Arial"/>
                            <w:color w:val="FDFFFD"/>
                            <w:sz w:val="16"/>
                            <w:lang w:val="fr-BE"/>
                          </w:rPr>
                          <w:t xml:space="preserve">Rue </w:t>
                        </w:r>
                        <w:r w:rsidR="009034D8">
                          <w:rPr>
                            <w:rFonts w:ascii="Arial"/>
                            <w:color w:val="FDFFFD"/>
                            <w:sz w:val="16"/>
                            <w:lang w:val="fr-BE"/>
                          </w:rPr>
                          <w:t>de la Science 23</w:t>
                        </w:r>
                        <w:r w:rsidRPr="002A313C">
                          <w:rPr>
                            <w:rFonts w:ascii="Arial"/>
                            <w:color w:val="FDFFFD"/>
                            <w:sz w:val="16"/>
                            <w:lang w:val="fr-BE"/>
                          </w:rPr>
                          <w:t>, 10</w:t>
                        </w:r>
                        <w:r w:rsidR="009034D8">
                          <w:rPr>
                            <w:rFonts w:ascii="Arial"/>
                            <w:color w:val="FDFFFD"/>
                            <w:sz w:val="16"/>
                            <w:lang w:val="fr-BE"/>
                          </w:rPr>
                          <w:t>4</w:t>
                        </w:r>
                        <w:r w:rsidRPr="002A313C">
                          <w:rPr>
                            <w:rFonts w:ascii="Arial"/>
                            <w:color w:val="FDFFFD"/>
                            <w:sz w:val="16"/>
                            <w:lang w:val="fr-BE"/>
                          </w:rPr>
                          <w:t xml:space="preserve">0 Brussels </w:t>
                        </w:r>
                        <w:r w:rsidRPr="002A313C">
                          <w:rPr>
                            <w:rFonts w:ascii="Arial"/>
                            <w:b/>
                            <w:color w:val="FF5409"/>
                            <w:sz w:val="16"/>
                            <w:lang w:val="fr-BE"/>
                          </w:rPr>
                          <w:t xml:space="preserve">| </w:t>
                        </w:r>
                        <w:r w:rsidRPr="002A313C">
                          <w:rPr>
                            <w:rFonts w:ascii="Arial"/>
                            <w:color w:val="FDFFFD"/>
                            <w:sz w:val="16"/>
                            <w:lang w:val="fr-BE"/>
                          </w:rPr>
                          <w:t xml:space="preserve">+32 2 732 32 13 </w:t>
                        </w:r>
                        <w:r w:rsidRPr="002A313C">
                          <w:rPr>
                            <w:rFonts w:ascii="Arial"/>
                            <w:b/>
                            <w:color w:val="FF5409"/>
                            <w:sz w:val="16"/>
                            <w:lang w:val="fr-BE"/>
                          </w:rPr>
                          <w:t>|</w:t>
                        </w:r>
                        <w:r w:rsidRPr="008E62E9">
                          <w:rPr>
                            <w:rFonts w:ascii="Arial"/>
                            <w:b/>
                            <w:color w:val="F2F2F2" w:themeColor="background1" w:themeShade="F2"/>
                            <w:sz w:val="16"/>
                            <w:lang w:val="fr-BE"/>
                          </w:rPr>
                          <w:t xml:space="preserve"> </w:t>
                        </w:r>
                        <w:hyperlink r:id="rId22" w:history="1">
                          <w:r w:rsidR="008E62E9" w:rsidRPr="008E62E9">
                            <w:rPr>
                              <w:rStyle w:val="Hyperlink"/>
                              <w:rFonts w:ascii="Arial"/>
                              <w:bCs/>
                              <w:color w:val="F2F2F2" w:themeColor="background1" w:themeShade="F2"/>
                              <w:sz w:val="16"/>
                              <w:lang w:val="fr-BE"/>
                            </w:rPr>
                            <w:t>Website</w:t>
                          </w:r>
                        </w:hyperlink>
                      </w:p>
                      <w:p w14:paraId="27F5A651" w14:textId="6546C187" w:rsidR="000B6312" w:rsidRPr="002A313C" w:rsidRDefault="000B6312">
                        <w:pPr>
                          <w:spacing w:line="179" w:lineRule="exact"/>
                          <w:rPr>
                            <w:rFonts w:ascii="Arial"/>
                            <w:sz w:val="16"/>
                            <w:lang w:val="fr-BE"/>
                          </w:rPr>
                        </w:pPr>
                      </w:p>
                    </w:txbxContent>
                  </v:textbox>
                </v:shape>
                <v:shape id="Text Box 6" o:spid="_x0000_s1032" type="#_x0000_t202" style="position:absolute;left:2856;top:16107;width:886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" filled="f" stroked="f">
                  <v:path arrowok="t"/>
                  <v:textbox inset="0,0,0,0">
                    <w:txbxContent>
                      <w:p w14:paraId="3CC79127" w14:textId="77777777" w:rsidR="000B6312" w:rsidRDefault="00DC4D12">
                        <w:pPr>
                          <w:spacing w:line="179" w:lineRule="exac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00A6E1"/>
                            <w:sz w:val="16"/>
                          </w:rPr>
                          <w:t>Find us on:</w:t>
                        </w:r>
                      </w:p>
                    </w:txbxContent>
                  </v:textbox>
                </v:shape>
                <v:shape id="Text Box 5" o:spid="_x0000_s1033" type="#_x0000_t202" style="position:absolute;left:4209;top:16107;width:868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758B9B30" w14:textId="77777777" w:rsidR="000B6312" w:rsidRDefault="00DC4D12">
                        <w:pPr>
                          <w:spacing w:line="179" w:lineRule="exac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color w:val="FDFFFD"/>
                            <w:sz w:val="16"/>
                          </w:rPr>
                          <w:t>@FEADinfo</w:t>
                        </w:r>
                      </w:p>
                    </w:txbxContent>
                  </v:textbox>
                </v:shape>
                <v:shape id="Text Box 4" o:spid="_x0000_s1034" type="#_x0000_t202" style="position:absolute;left:5681;top:16107;width:2821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" filled="f" stroked="f">
                  <v:path arrowok="t"/>
                  <v:textbox inset="0,0,0,0">
                    <w:txbxContent>
                      <w:p w14:paraId="70D5B072" w14:textId="0E28AEC5" w:rsidR="000B6312" w:rsidRDefault="005B290A">
                        <w:pPr>
                          <w:spacing w:line="179" w:lineRule="exact"/>
                          <w:rPr>
                            <w:rFonts w:ascii="Arial"/>
                            <w:sz w:val="16"/>
                          </w:rPr>
                        </w:pPr>
                        <w:hyperlink r:id="rId23" w:history="1">
                          <w:r w:rsidR="00D703AD" w:rsidRPr="00641F03">
                            <w:rPr>
                              <w:rStyle w:val="Hyperlink"/>
                              <w:rFonts w:ascii="Arial"/>
                              <w:sz w:val="16"/>
                            </w:rPr>
                            <w:t>www.linkedin.com/company/fead-waste</w:t>
                          </w:r>
                        </w:hyperlink>
                      </w:p>
                    </w:txbxContent>
                  </v:textbox>
                </v:shape>
                <w10:wrap anchorx="page" anchory="margin"/>
              </v:group>
            </w:pict>
          </mc:Fallback>
        </mc:AlternateContent>
      </w:r>
      <w:r w:rsidR="00CE2305" w:rsidRPr="00DB796C">
        <w:rPr>
          <w:color w:val="00A9C8"/>
          <w:sz w:val="24"/>
          <w:szCs w:val="20"/>
          <w:u w:val="single"/>
          <w:lang w:val="en-GB"/>
        </w:rPr>
        <w:t>info@fead.be</w:t>
      </w:r>
      <w:bookmarkEnd w:id="2"/>
    </w:p>
    <w:sectPr w:rsidR="006103DE" w:rsidRPr="00FB3810" w:rsidSect="00174943">
      <w:type w:val="continuous"/>
      <w:pgSz w:w="11910" w:h="16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2D075" w14:textId="77777777" w:rsidR="00534561" w:rsidRDefault="00534561" w:rsidP="00A80D90">
      <w:r>
        <w:separator/>
      </w:r>
    </w:p>
  </w:endnote>
  <w:endnote w:type="continuationSeparator" w:id="0">
    <w:p w14:paraId="7453B6D1" w14:textId="77777777" w:rsidR="00534561" w:rsidRDefault="00534561" w:rsidP="00A80D90">
      <w:r>
        <w:continuationSeparator/>
      </w:r>
    </w:p>
  </w:endnote>
  <w:endnote w:type="continuationNotice" w:id="1">
    <w:p w14:paraId="79AC281C" w14:textId="77777777" w:rsidR="00534561" w:rsidRDefault="005345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9E663" w14:textId="77777777" w:rsidR="00534561" w:rsidRDefault="00534561" w:rsidP="00A80D90">
      <w:r>
        <w:separator/>
      </w:r>
    </w:p>
  </w:footnote>
  <w:footnote w:type="continuationSeparator" w:id="0">
    <w:p w14:paraId="6DA69421" w14:textId="77777777" w:rsidR="00534561" w:rsidRDefault="00534561" w:rsidP="00A80D90">
      <w:r>
        <w:continuationSeparator/>
      </w:r>
    </w:p>
  </w:footnote>
  <w:footnote w:type="continuationNotice" w:id="1">
    <w:p w14:paraId="193FEB60" w14:textId="77777777" w:rsidR="00534561" w:rsidRDefault="0053456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5BAA5C"/>
    <w:multiLevelType w:val="hybridMultilevel"/>
    <w:tmpl w:val="DFCCC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6EA6D69"/>
    <w:multiLevelType w:val="hybridMultilevel"/>
    <w:tmpl w:val="54C8687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B4172FD"/>
    <w:multiLevelType w:val="hybridMultilevel"/>
    <w:tmpl w:val="879876BE"/>
    <w:lvl w:ilvl="0" w:tplc="CC2AFA9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92A2E"/>
    <w:multiLevelType w:val="hybridMultilevel"/>
    <w:tmpl w:val="10805DB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15C91"/>
    <w:multiLevelType w:val="hybridMultilevel"/>
    <w:tmpl w:val="E55820D0"/>
    <w:lvl w:ilvl="0" w:tplc="BFA6FBB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C760C"/>
    <w:multiLevelType w:val="hybridMultilevel"/>
    <w:tmpl w:val="FCE45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21B7D"/>
    <w:multiLevelType w:val="hybridMultilevel"/>
    <w:tmpl w:val="7608A4BC"/>
    <w:lvl w:ilvl="0" w:tplc="ECA4E9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55B54"/>
    <w:multiLevelType w:val="hybridMultilevel"/>
    <w:tmpl w:val="D9D8F0B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FD81B5"/>
    <w:multiLevelType w:val="hybridMultilevel"/>
    <w:tmpl w:val="42E9B09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0CF3B13"/>
    <w:multiLevelType w:val="hybridMultilevel"/>
    <w:tmpl w:val="160E5E4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D059A"/>
    <w:multiLevelType w:val="hybridMultilevel"/>
    <w:tmpl w:val="FFFFFFFF"/>
    <w:lvl w:ilvl="0" w:tplc="46F8256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5367C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DE92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2298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9891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4EDF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42AF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06F8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CA07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684014"/>
    <w:multiLevelType w:val="hybridMultilevel"/>
    <w:tmpl w:val="9C2CC152"/>
    <w:lvl w:ilvl="0" w:tplc="51BE698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024F8E"/>
    <w:multiLevelType w:val="hybridMultilevel"/>
    <w:tmpl w:val="83082AD4"/>
    <w:lvl w:ilvl="0" w:tplc="FFFFFFFF">
      <w:numFmt w:val="bullet"/>
      <w:lvlText w:val=""/>
      <w:lvlJc w:val="left"/>
      <w:pPr>
        <w:ind w:left="838" w:hanging="361"/>
      </w:pPr>
      <w:rPr>
        <w:rFonts w:ascii="Symbol" w:hAnsi="Symbol" w:hint="default"/>
        <w:color w:val="525252"/>
        <w:w w:val="100"/>
        <w:sz w:val="22"/>
        <w:szCs w:val="22"/>
      </w:rPr>
    </w:lvl>
    <w:lvl w:ilvl="1" w:tplc="C9D6C954">
      <w:numFmt w:val="bullet"/>
      <w:lvlText w:val="•"/>
      <w:lvlJc w:val="left"/>
      <w:pPr>
        <w:ind w:left="1658" w:hanging="361"/>
      </w:pPr>
      <w:rPr>
        <w:rFonts w:hint="default"/>
      </w:rPr>
    </w:lvl>
    <w:lvl w:ilvl="2" w:tplc="17F2E03E">
      <w:numFmt w:val="bullet"/>
      <w:lvlText w:val="•"/>
      <w:lvlJc w:val="left"/>
      <w:pPr>
        <w:ind w:left="2477" w:hanging="361"/>
      </w:pPr>
      <w:rPr>
        <w:rFonts w:hint="default"/>
      </w:rPr>
    </w:lvl>
    <w:lvl w:ilvl="3" w:tplc="3CB6A148">
      <w:numFmt w:val="bullet"/>
      <w:lvlText w:val="•"/>
      <w:lvlJc w:val="left"/>
      <w:pPr>
        <w:ind w:left="3295" w:hanging="361"/>
      </w:pPr>
      <w:rPr>
        <w:rFonts w:hint="default"/>
      </w:rPr>
    </w:lvl>
    <w:lvl w:ilvl="4" w:tplc="E132E5B8">
      <w:numFmt w:val="bullet"/>
      <w:lvlText w:val="•"/>
      <w:lvlJc w:val="left"/>
      <w:pPr>
        <w:ind w:left="4114" w:hanging="361"/>
      </w:pPr>
      <w:rPr>
        <w:rFonts w:hint="default"/>
      </w:rPr>
    </w:lvl>
    <w:lvl w:ilvl="5" w:tplc="54EEBB42">
      <w:numFmt w:val="bullet"/>
      <w:lvlText w:val="•"/>
      <w:lvlJc w:val="left"/>
      <w:pPr>
        <w:ind w:left="4933" w:hanging="361"/>
      </w:pPr>
      <w:rPr>
        <w:rFonts w:hint="default"/>
      </w:rPr>
    </w:lvl>
    <w:lvl w:ilvl="6" w:tplc="79F404E6">
      <w:numFmt w:val="bullet"/>
      <w:lvlText w:val="•"/>
      <w:lvlJc w:val="left"/>
      <w:pPr>
        <w:ind w:left="5751" w:hanging="361"/>
      </w:pPr>
      <w:rPr>
        <w:rFonts w:hint="default"/>
      </w:rPr>
    </w:lvl>
    <w:lvl w:ilvl="7" w:tplc="546C4948">
      <w:numFmt w:val="bullet"/>
      <w:lvlText w:val="•"/>
      <w:lvlJc w:val="left"/>
      <w:pPr>
        <w:ind w:left="6570" w:hanging="361"/>
      </w:pPr>
      <w:rPr>
        <w:rFonts w:hint="default"/>
      </w:rPr>
    </w:lvl>
    <w:lvl w:ilvl="8" w:tplc="B05C6540">
      <w:numFmt w:val="bullet"/>
      <w:lvlText w:val="•"/>
      <w:lvlJc w:val="left"/>
      <w:pPr>
        <w:ind w:left="7389" w:hanging="361"/>
      </w:pPr>
      <w:rPr>
        <w:rFonts w:hint="default"/>
      </w:rPr>
    </w:lvl>
  </w:abstractNum>
  <w:abstractNum w:abstractNumId="13" w15:restartNumberingAfterBreak="0">
    <w:nsid w:val="36080E9D"/>
    <w:multiLevelType w:val="hybridMultilevel"/>
    <w:tmpl w:val="7B223D9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511C69"/>
    <w:multiLevelType w:val="hybridMultilevel"/>
    <w:tmpl w:val="4540F330"/>
    <w:lvl w:ilvl="0" w:tplc="080C0001">
      <w:start w:val="1"/>
      <w:numFmt w:val="bullet"/>
      <w:lvlText w:val=""/>
      <w:lvlJc w:val="left"/>
      <w:pPr>
        <w:ind w:left="47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15" w15:restartNumberingAfterBreak="0">
    <w:nsid w:val="46487E05"/>
    <w:multiLevelType w:val="hybridMultilevel"/>
    <w:tmpl w:val="29029C9A"/>
    <w:lvl w:ilvl="0" w:tplc="8954E802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CA7C47"/>
    <w:multiLevelType w:val="hybridMultilevel"/>
    <w:tmpl w:val="65C6DA76"/>
    <w:lvl w:ilvl="0" w:tplc="A5C29A7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A93DCB"/>
    <w:multiLevelType w:val="hybridMultilevel"/>
    <w:tmpl w:val="FFFFFFFF"/>
    <w:lvl w:ilvl="0" w:tplc="C7185932">
      <w:start w:val="1"/>
      <w:numFmt w:val="decimal"/>
      <w:lvlText w:val="%1."/>
      <w:lvlJc w:val="left"/>
      <w:pPr>
        <w:ind w:left="720" w:hanging="360"/>
      </w:pPr>
    </w:lvl>
    <w:lvl w:ilvl="1" w:tplc="3578B378">
      <w:start w:val="1"/>
      <w:numFmt w:val="lowerLetter"/>
      <w:lvlText w:val="%2."/>
      <w:lvlJc w:val="left"/>
      <w:pPr>
        <w:ind w:left="1440" w:hanging="360"/>
      </w:pPr>
    </w:lvl>
    <w:lvl w:ilvl="2" w:tplc="B360E32A">
      <w:start w:val="1"/>
      <w:numFmt w:val="lowerRoman"/>
      <w:lvlText w:val="%3."/>
      <w:lvlJc w:val="right"/>
      <w:pPr>
        <w:ind w:left="2160" w:hanging="180"/>
      </w:pPr>
    </w:lvl>
    <w:lvl w:ilvl="3" w:tplc="789ED516">
      <w:start w:val="1"/>
      <w:numFmt w:val="decimal"/>
      <w:lvlText w:val="%4."/>
      <w:lvlJc w:val="left"/>
      <w:pPr>
        <w:ind w:left="2880" w:hanging="360"/>
      </w:pPr>
    </w:lvl>
    <w:lvl w:ilvl="4" w:tplc="5A9EB6EE">
      <w:start w:val="1"/>
      <w:numFmt w:val="lowerLetter"/>
      <w:lvlText w:val="%5."/>
      <w:lvlJc w:val="left"/>
      <w:pPr>
        <w:ind w:left="3600" w:hanging="360"/>
      </w:pPr>
    </w:lvl>
    <w:lvl w:ilvl="5" w:tplc="4A029548">
      <w:start w:val="1"/>
      <w:numFmt w:val="lowerRoman"/>
      <w:lvlText w:val="%6."/>
      <w:lvlJc w:val="right"/>
      <w:pPr>
        <w:ind w:left="4320" w:hanging="180"/>
      </w:pPr>
    </w:lvl>
    <w:lvl w:ilvl="6" w:tplc="91563702">
      <w:start w:val="1"/>
      <w:numFmt w:val="decimal"/>
      <w:lvlText w:val="%7."/>
      <w:lvlJc w:val="left"/>
      <w:pPr>
        <w:ind w:left="5040" w:hanging="360"/>
      </w:pPr>
    </w:lvl>
    <w:lvl w:ilvl="7" w:tplc="A9E89C32">
      <w:start w:val="1"/>
      <w:numFmt w:val="lowerLetter"/>
      <w:lvlText w:val="%8."/>
      <w:lvlJc w:val="left"/>
      <w:pPr>
        <w:ind w:left="5760" w:hanging="360"/>
      </w:pPr>
    </w:lvl>
    <w:lvl w:ilvl="8" w:tplc="D77E955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EA3D92"/>
    <w:multiLevelType w:val="hybridMultilevel"/>
    <w:tmpl w:val="FFFFFFFF"/>
    <w:lvl w:ilvl="0" w:tplc="931AC3E4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6AB0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2268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E23F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0C7F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68FC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BE86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0AFB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46C8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267612"/>
    <w:multiLevelType w:val="hybridMultilevel"/>
    <w:tmpl w:val="A29CB2A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23308B"/>
    <w:multiLevelType w:val="hybridMultilevel"/>
    <w:tmpl w:val="9B50BC24"/>
    <w:lvl w:ilvl="0" w:tplc="2C483A9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CF3559"/>
    <w:multiLevelType w:val="hybridMultilevel"/>
    <w:tmpl w:val="6EBE1246"/>
    <w:lvl w:ilvl="0" w:tplc="3BF47178">
      <w:start w:val="14"/>
      <w:numFmt w:val="bullet"/>
      <w:lvlText w:val="-"/>
      <w:lvlJc w:val="left"/>
      <w:pPr>
        <w:ind w:left="478" w:hanging="360"/>
      </w:pPr>
      <w:rPr>
        <w:rFonts w:ascii="Calibri" w:eastAsia="Calibr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22" w15:restartNumberingAfterBreak="0">
    <w:nsid w:val="5BF4791E"/>
    <w:multiLevelType w:val="hybridMultilevel"/>
    <w:tmpl w:val="AE74495A"/>
    <w:lvl w:ilvl="0" w:tplc="A5308B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DE2842"/>
    <w:multiLevelType w:val="hybridMultilevel"/>
    <w:tmpl w:val="6F80E10A"/>
    <w:lvl w:ilvl="0" w:tplc="A5308B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A33F3F"/>
    <w:multiLevelType w:val="hybridMultilevel"/>
    <w:tmpl w:val="44E0CAC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3371CD"/>
    <w:multiLevelType w:val="hybridMultilevel"/>
    <w:tmpl w:val="13E81A22"/>
    <w:lvl w:ilvl="0" w:tplc="18805646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6C3F5A"/>
    <w:multiLevelType w:val="hybridMultilevel"/>
    <w:tmpl w:val="E6AAB22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0E369E"/>
    <w:multiLevelType w:val="hybridMultilevel"/>
    <w:tmpl w:val="02B8C91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CB2ECC"/>
    <w:multiLevelType w:val="hybridMultilevel"/>
    <w:tmpl w:val="DA7A2954"/>
    <w:lvl w:ilvl="0" w:tplc="D408B50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893294"/>
    <w:multiLevelType w:val="hybridMultilevel"/>
    <w:tmpl w:val="7CCC08EA"/>
    <w:lvl w:ilvl="0" w:tplc="D520DB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2A6654"/>
    <w:multiLevelType w:val="hybridMultilevel"/>
    <w:tmpl w:val="9BCC4FCA"/>
    <w:lvl w:ilvl="0" w:tplc="2266E9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850352">
    <w:abstractNumId w:val="10"/>
  </w:num>
  <w:num w:numId="2" w16cid:durableId="168328132">
    <w:abstractNumId w:val="18"/>
  </w:num>
  <w:num w:numId="3" w16cid:durableId="616524567">
    <w:abstractNumId w:val="12"/>
  </w:num>
  <w:num w:numId="4" w16cid:durableId="1651520193">
    <w:abstractNumId w:val="17"/>
  </w:num>
  <w:num w:numId="5" w16cid:durableId="1242444850">
    <w:abstractNumId w:val="14"/>
  </w:num>
  <w:num w:numId="6" w16cid:durableId="921179055">
    <w:abstractNumId w:val="23"/>
  </w:num>
  <w:num w:numId="7" w16cid:durableId="1770463430">
    <w:abstractNumId w:val="9"/>
  </w:num>
  <w:num w:numId="8" w16cid:durableId="1830100256">
    <w:abstractNumId w:val="13"/>
  </w:num>
  <w:num w:numId="9" w16cid:durableId="2138332632">
    <w:abstractNumId w:val="21"/>
  </w:num>
  <w:num w:numId="10" w16cid:durableId="306475167">
    <w:abstractNumId w:val="22"/>
  </w:num>
  <w:num w:numId="11" w16cid:durableId="1682656747">
    <w:abstractNumId w:val="16"/>
  </w:num>
  <w:num w:numId="12" w16cid:durableId="133717653">
    <w:abstractNumId w:val="0"/>
  </w:num>
  <w:num w:numId="13" w16cid:durableId="1458639954">
    <w:abstractNumId w:val="8"/>
  </w:num>
  <w:num w:numId="14" w16cid:durableId="591276654">
    <w:abstractNumId w:val="1"/>
  </w:num>
  <w:num w:numId="15" w16cid:durableId="2065256247">
    <w:abstractNumId w:val="26"/>
  </w:num>
  <w:num w:numId="16" w16cid:durableId="588778450">
    <w:abstractNumId w:val="11"/>
  </w:num>
  <w:num w:numId="17" w16cid:durableId="806363155">
    <w:abstractNumId w:val="27"/>
  </w:num>
  <w:num w:numId="18" w16cid:durableId="1575124267">
    <w:abstractNumId w:val="4"/>
  </w:num>
  <w:num w:numId="19" w16cid:durableId="1214007025">
    <w:abstractNumId w:val="15"/>
  </w:num>
  <w:num w:numId="20" w16cid:durableId="817192116">
    <w:abstractNumId w:val="28"/>
  </w:num>
  <w:num w:numId="21" w16cid:durableId="1106386523">
    <w:abstractNumId w:val="29"/>
  </w:num>
  <w:num w:numId="22" w16cid:durableId="200214422">
    <w:abstractNumId w:val="2"/>
  </w:num>
  <w:num w:numId="23" w16cid:durableId="1340544830">
    <w:abstractNumId w:val="30"/>
  </w:num>
  <w:num w:numId="24" w16cid:durableId="1343161819">
    <w:abstractNumId w:val="5"/>
  </w:num>
  <w:num w:numId="25" w16cid:durableId="2144958382">
    <w:abstractNumId w:val="20"/>
  </w:num>
  <w:num w:numId="26" w16cid:durableId="1854418043">
    <w:abstractNumId w:val="7"/>
  </w:num>
  <w:num w:numId="27" w16cid:durableId="1890845064">
    <w:abstractNumId w:val="24"/>
  </w:num>
  <w:num w:numId="28" w16cid:durableId="827866621">
    <w:abstractNumId w:val="19"/>
  </w:num>
  <w:num w:numId="29" w16cid:durableId="2038656534">
    <w:abstractNumId w:val="3"/>
  </w:num>
  <w:num w:numId="30" w16cid:durableId="183979771">
    <w:abstractNumId w:val="6"/>
  </w:num>
  <w:num w:numId="31" w16cid:durableId="56218285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312"/>
    <w:rsid w:val="0000454D"/>
    <w:rsid w:val="000049EC"/>
    <w:rsid w:val="00006034"/>
    <w:rsid w:val="00006A7F"/>
    <w:rsid w:val="000136F8"/>
    <w:rsid w:val="000162D2"/>
    <w:rsid w:val="000177CA"/>
    <w:rsid w:val="00020473"/>
    <w:rsid w:val="000206E8"/>
    <w:rsid w:val="00020769"/>
    <w:rsid w:val="0002287E"/>
    <w:rsid w:val="00023F41"/>
    <w:rsid w:val="00026085"/>
    <w:rsid w:val="000317DB"/>
    <w:rsid w:val="000329F1"/>
    <w:rsid w:val="00036DB6"/>
    <w:rsid w:val="00040CED"/>
    <w:rsid w:val="0004116B"/>
    <w:rsid w:val="00041636"/>
    <w:rsid w:val="0004224C"/>
    <w:rsid w:val="00042766"/>
    <w:rsid w:val="000427DE"/>
    <w:rsid w:val="00042D2F"/>
    <w:rsid w:val="00044103"/>
    <w:rsid w:val="000446E1"/>
    <w:rsid w:val="0005132B"/>
    <w:rsid w:val="000514F2"/>
    <w:rsid w:val="00051A05"/>
    <w:rsid w:val="00051D21"/>
    <w:rsid w:val="00055AD9"/>
    <w:rsid w:val="0005615E"/>
    <w:rsid w:val="00060AF8"/>
    <w:rsid w:val="000615CA"/>
    <w:rsid w:val="000641AE"/>
    <w:rsid w:val="00065679"/>
    <w:rsid w:val="000658B3"/>
    <w:rsid w:val="0006685D"/>
    <w:rsid w:val="00073A8A"/>
    <w:rsid w:val="00074836"/>
    <w:rsid w:val="0007768E"/>
    <w:rsid w:val="00077A6C"/>
    <w:rsid w:val="00080714"/>
    <w:rsid w:val="00083B15"/>
    <w:rsid w:val="000930C9"/>
    <w:rsid w:val="00094189"/>
    <w:rsid w:val="000957AE"/>
    <w:rsid w:val="00095B25"/>
    <w:rsid w:val="00096E21"/>
    <w:rsid w:val="000A349D"/>
    <w:rsid w:val="000A3725"/>
    <w:rsid w:val="000A53BF"/>
    <w:rsid w:val="000A617A"/>
    <w:rsid w:val="000A75DC"/>
    <w:rsid w:val="000A7FF8"/>
    <w:rsid w:val="000B0425"/>
    <w:rsid w:val="000B270D"/>
    <w:rsid w:val="000B2FB2"/>
    <w:rsid w:val="000B3095"/>
    <w:rsid w:val="000B4211"/>
    <w:rsid w:val="000B6312"/>
    <w:rsid w:val="000B7BD5"/>
    <w:rsid w:val="000C0E27"/>
    <w:rsid w:val="000C1B71"/>
    <w:rsid w:val="000C2044"/>
    <w:rsid w:val="000C6A8B"/>
    <w:rsid w:val="000C7D2B"/>
    <w:rsid w:val="000D085D"/>
    <w:rsid w:val="000D100D"/>
    <w:rsid w:val="000D16FB"/>
    <w:rsid w:val="000D3EDD"/>
    <w:rsid w:val="000D4161"/>
    <w:rsid w:val="000D582F"/>
    <w:rsid w:val="000D58EA"/>
    <w:rsid w:val="000E2855"/>
    <w:rsid w:val="000E4F76"/>
    <w:rsid w:val="000F1613"/>
    <w:rsid w:val="000F2475"/>
    <w:rsid w:val="000F5434"/>
    <w:rsid w:val="00100DB1"/>
    <w:rsid w:val="0010243B"/>
    <w:rsid w:val="00103094"/>
    <w:rsid w:val="00104D88"/>
    <w:rsid w:val="00106820"/>
    <w:rsid w:val="001079CB"/>
    <w:rsid w:val="00110E4A"/>
    <w:rsid w:val="00113024"/>
    <w:rsid w:val="0011518B"/>
    <w:rsid w:val="0011625B"/>
    <w:rsid w:val="00116F2A"/>
    <w:rsid w:val="001206F8"/>
    <w:rsid w:val="00120F80"/>
    <w:rsid w:val="00121D7E"/>
    <w:rsid w:val="00121FC1"/>
    <w:rsid w:val="0012473F"/>
    <w:rsid w:val="00124CD2"/>
    <w:rsid w:val="001263F1"/>
    <w:rsid w:val="00126576"/>
    <w:rsid w:val="0012657B"/>
    <w:rsid w:val="0012658B"/>
    <w:rsid w:val="0013011F"/>
    <w:rsid w:val="00130EA5"/>
    <w:rsid w:val="001311A2"/>
    <w:rsid w:val="00132DA4"/>
    <w:rsid w:val="001349D3"/>
    <w:rsid w:val="00135C97"/>
    <w:rsid w:val="00136D88"/>
    <w:rsid w:val="00141D46"/>
    <w:rsid w:val="0014259C"/>
    <w:rsid w:val="00142F34"/>
    <w:rsid w:val="00143ECF"/>
    <w:rsid w:val="0014635D"/>
    <w:rsid w:val="00147C22"/>
    <w:rsid w:val="00147C69"/>
    <w:rsid w:val="00151AA5"/>
    <w:rsid w:val="0016332A"/>
    <w:rsid w:val="0016448D"/>
    <w:rsid w:val="00166AAC"/>
    <w:rsid w:val="00166D5A"/>
    <w:rsid w:val="0017205B"/>
    <w:rsid w:val="001723D9"/>
    <w:rsid w:val="0017292E"/>
    <w:rsid w:val="00172D19"/>
    <w:rsid w:val="00174943"/>
    <w:rsid w:val="00175078"/>
    <w:rsid w:val="001805F5"/>
    <w:rsid w:val="0018111C"/>
    <w:rsid w:val="00181ED3"/>
    <w:rsid w:val="00184BE1"/>
    <w:rsid w:val="00187101"/>
    <w:rsid w:val="00190205"/>
    <w:rsid w:val="00190727"/>
    <w:rsid w:val="001936D9"/>
    <w:rsid w:val="001941F0"/>
    <w:rsid w:val="00194A59"/>
    <w:rsid w:val="001A0CFE"/>
    <w:rsid w:val="001A145E"/>
    <w:rsid w:val="001A1C93"/>
    <w:rsid w:val="001A26CC"/>
    <w:rsid w:val="001A641E"/>
    <w:rsid w:val="001B0A9B"/>
    <w:rsid w:val="001B267B"/>
    <w:rsid w:val="001B533D"/>
    <w:rsid w:val="001B58F3"/>
    <w:rsid w:val="001B5E9D"/>
    <w:rsid w:val="001B667D"/>
    <w:rsid w:val="001B6CD7"/>
    <w:rsid w:val="001B7E6B"/>
    <w:rsid w:val="001B7EA6"/>
    <w:rsid w:val="001C0247"/>
    <w:rsid w:val="001C0E5A"/>
    <w:rsid w:val="001C1AC7"/>
    <w:rsid w:val="001C22CF"/>
    <w:rsid w:val="001C39E2"/>
    <w:rsid w:val="001C5138"/>
    <w:rsid w:val="001D0581"/>
    <w:rsid w:val="001D0F6A"/>
    <w:rsid w:val="001D2648"/>
    <w:rsid w:val="001D28FC"/>
    <w:rsid w:val="001D396F"/>
    <w:rsid w:val="001E00E3"/>
    <w:rsid w:val="001E1CEB"/>
    <w:rsid w:val="001E35F7"/>
    <w:rsid w:val="001E40FC"/>
    <w:rsid w:val="001E4443"/>
    <w:rsid w:val="001E46F9"/>
    <w:rsid w:val="001E49A3"/>
    <w:rsid w:val="001E50A6"/>
    <w:rsid w:val="001E5847"/>
    <w:rsid w:val="001E72F7"/>
    <w:rsid w:val="001E784E"/>
    <w:rsid w:val="001F00FB"/>
    <w:rsid w:val="001F3B47"/>
    <w:rsid w:val="001F537D"/>
    <w:rsid w:val="00201F10"/>
    <w:rsid w:val="0020344B"/>
    <w:rsid w:val="002041BA"/>
    <w:rsid w:val="00207288"/>
    <w:rsid w:val="00210FFD"/>
    <w:rsid w:val="002123BF"/>
    <w:rsid w:val="002126C2"/>
    <w:rsid w:val="00213483"/>
    <w:rsid w:val="0021430E"/>
    <w:rsid w:val="00217587"/>
    <w:rsid w:val="0021785B"/>
    <w:rsid w:val="00217D4A"/>
    <w:rsid w:val="00217DEC"/>
    <w:rsid w:val="002229E9"/>
    <w:rsid w:val="002240AB"/>
    <w:rsid w:val="0022489C"/>
    <w:rsid w:val="00225831"/>
    <w:rsid w:val="002276C0"/>
    <w:rsid w:val="00227BFB"/>
    <w:rsid w:val="00230141"/>
    <w:rsid w:val="00230B6B"/>
    <w:rsid w:val="00231E14"/>
    <w:rsid w:val="00234AE2"/>
    <w:rsid w:val="0023559B"/>
    <w:rsid w:val="0023613F"/>
    <w:rsid w:val="002404A6"/>
    <w:rsid w:val="00240583"/>
    <w:rsid w:val="00240C49"/>
    <w:rsid w:val="00241259"/>
    <w:rsid w:val="002414D9"/>
    <w:rsid w:val="00243578"/>
    <w:rsid w:val="00246B2D"/>
    <w:rsid w:val="00250FAF"/>
    <w:rsid w:val="002510A7"/>
    <w:rsid w:val="002570C0"/>
    <w:rsid w:val="00260A45"/>
    <w:rsid w:val="002612B0"/>
    <w:rsid w:val="002647A1"/>
    <w:rsid w:val="002659B3"/>
    <w:rsid w:val="00266703"/>
    <w:rsid w:val="00266DB1"/>
    <w:rsid w:val="0027146D"/>
    <w:rsid w:val="002716D0"/>
    <w:rsid w:val="002724E2"/>
    <w:rsid w:val="00272BC4"/>
    <w:rsid w:val="00273017"/>
    <w:rsid w:val="00274891"/>
    <w:rsid w:val="00277415"/>
    <w:rsid w:val="00281924"/>
    <w:rsid w:val="00282784"/>
    <w:rsid w:val="00284043"/>
    <w:rsid w:val="00284753"/>
    <w:rsid w:val="002850FC"/>
    <w:rsid w:val="00285E53"/>
    <w:rsid w:val="002878D9"/>
    <w:rsid w:val="00287990"/>
    <w:rsid w:val="00287BB9"/>
    <w:rsid w:val="002900C4"/>
    <w:rsid w:val="002900D8"/>
    <w:rsid w:val="00290757"/>
    <w:rsid w:val="00290F77"/>
    <w:rsid w:val="00291130"/>
    <w:rsid w:val="002919A6"/>
    <w:rsid w:val="00294A91"/>
    <w:rsid w:val="002951EA"/>
    <w:rsid w:val="00295E25"/>
    <w:rsid w:val="00296C95"/>
    <w:rsid w:val="002A23C3"/>
    <w:rsid w:val="002A313C"/>
    <w:rsid w:val="002A3A1E"/>
    <w:rsid w:val="002A539D"/>
    <w:rsid w:val="002A5769"/>
    <w:rsid w:val="002A747B"/>
    <w:rsid w:val="002B02E4"/>
    <w:rsid w:val="002B1E89"/>
    <w:rsid w:val="002B37DF"/>
    <w:rsid w:val="002B3896"/>
    <w:rsid w:val="002B3DBC"/>
    <w:rsid w:val="002B496C"/>
    <w:rsid w:val="002B62C7"/>
    <w:rsid w:val="002C216E"/>
    <w:rsid w:val="002C226F"/>
    <w:rsid w:val="002C290B"/>
    <w:rsid w:val="002C2E39"/>
    <w:rsid w:val="002C3A23"/>
    <w:rsid w:val="002C4676"/>
    <w:rsid w:val="002C5E31"/>
    <w:rsid w:val="002C7A06"/>
    <w:rsid w:val="002D185D"/>
    <w:rsid w:val="002D25DF"/>
    <w:rsid w:val="002D26A4"/>
    <w:rsid w:val="002D4BD7"/>
    <w:rsid w:val="002D51CB"/>
    <w:rsid w:val="002E083E"/>
    <w:rsid w:val="002E121E"/>
    <w:rsid w:val="002E2C15"/>
    <w:rsid w:val="002E31E6"/>
    <w:rsid w:val="002E3AEE"/>
    <w:rsid w:val="002E4955"/>
    <w:rsid w:val="002E5C93"/>
    <w:rsid w:val="002F3533"/>
    <w:rsid w:val="002F3999"/>
    <w:rsid w:val="002F43D4"/>
    <w:rsid w:val="002F4423"/>
    <w:rsid w:val="002F4F60"/>
    <w:rsid w:val="002F5FFA"/>
    <w:rsid w:val="002F7038"/>
    <w:rsid w:val="0030001B"/>
    <w:rsid w:val="00302208"/>
    <w:rsid w:val="00305F7A"/>
    <w:rsid w:val="003076B2"/>
    <w:rsid w:val="003078D3"/>
    <w:rsid w:val="00310B27"/>
    <w:rsid w:val="003136E3"/>
    <w:rsid w:val="00316D70"/>
    <w:rsid w:val="00322BCF"/>
    <w:rsid w:val="003232F6"/>
    <w:rsid w:val="003235B8"/>
    <w:rsid w:val="003254E0"/>
    <w:rsid w:val="003257D6"/>
    <w:rsid w:val="0032650B"/>
    <w:rsid w:val="00326F60"/>
    <w:rsid w:val="00327911"/>
    <w:rsid w:val="00332187"/>
    <w:rsid w:val="00336277"/>
    <w:rsid w:val="00337719"/>
    <w:rsid w:val="00337B53"/>
    <w:rsid w:val="003405F6"/>
    <w:rsid w:val="003424D2"/>
    <w:rsid w:val="003427E8"/>
    <w:rsid w:val="0034407E"/>
    <w:rsid w:val="003447BD"/>
    <w:rsid w:val="00346D64"/>
    <w:rsid w:val="003479D9"/>
    <w:rsid w:val="00351699"/>
    <w:rsid w:val="00352314"/>
    <w:rsid w:val="00354575"/>
    <w:rsid w:val="003561B5"/>
    <w:rsid w:val="003625EE"/>
    <w:rsid w:val="003660FF"/>
    <w:rsid w:val="00367239"/>
    <w:rsid w:val="0036752A"/>
    <w:rsid w:val="003678FF"/>
    <w:rsid w:val="00367AE0"/>
    <w:rsid w:val="00370732"/>
    <w:rsid w:val="00370B76"/>
    <w:rsid w:val="00370C51"/>
    <w:rsid w:val="003725EA"/>
    <w:rsid w:val="00374029"/>
    <w:rsid w:val="00374CFD"/>
    <w:rsid w:val="00376281"/>
    <w:rsid w:val="00377CEB"/>
    <w:rsid w:val="00380ADC"/>
    <w:rsid w:val="00380EAE"/>
    <w:rsid w:val="00381A75"/>
    <w:rsid w:val="003837A9"/>
    <w:rsid w:val="0038532D"/>
    <w:rsid w:val="00386BA2"/>
    <w:rsid w:val="00390A1C"/>
    <w:rsid w:val="00391AC1"/>
    <w:rsid w:val="00392F74"/>
    <w:rsid w:val="0039656C"/>
    <w:rsid w:val="003A1150"/>
    <w:rsid w:val="003A1C15"/>
    <w:rsid w:val="003A20B0"/>
    <w:rsid w:val="003A25F6"/>
    <w:rsid w:val="003A2997"/>
    <w:rsid w:val="003A32EC"/>
    <w:rsid w:val="003A4080"/>
    <w:rsid w:val="003A5954"/>
    <w:rsid w:val="003B0EF4"/>
    <w:rsid w:val="003B1C6B"/>
    <w:rsid w:val="003B2565"/>
    <w:rsid w:val="003B3042"/>
    <w:rsid w:val="003B37A5"/>
    <w:rsid w:val="003B4FA7"/>
    <w:rsid w:val="003B66A3"/>
    <w:rsid w:val="003B6DA6"/>
    <w:rsid w:val="003C187D"/>
    <w:rsid w:val="003C225A"/>
    <w:rsid w:val="003C2AA3"/>
    <w:rsid w:val="003C37D3"/>
    <w:rsid w:val="003C3CF2"/>
    <w:rsid w:val="003D0414"/>
    <w:rsid w:val="003D0E2D"/>
    <w:rsid w:val="003D2174"/>
    <w:rsid w:val="003D3918"/>
    <w:rsid w:val="003D5461"/>
    <w:rsid w:val="003D5ABE"/>
    <w:rsid w:val="003E2640"/>
    <w:rsid w:val="003E26FD"/>
    <w:rsid w:val="003E44DF"/>
    <w:rsid w:val="003E672A"/>
    <w:rsid w:val="003E6E82"/>
    <w:rsid w:val="003E78CF"/>
    <w:rsid w:val="003E7ED4"/>
    <w:rsid w:val="003F1235"/>
    <w:rsid w:val="003F1B59"/>
    <w:rsid w:val="003F1F5F"/>
    <w:rsid w:val="003F54F4"/>
    <w:rsid w:val="003F6469"/>
    <w:rsid w:val="003F77F6"/>
    <w:rsid w:val="004007FC"/>
    <w:rsid w:val="004011B3"/>
    <w:rsid w:val="00401954"/>
    <w:rsid w:val="00405294"/>
    <w:rsid w:val="00406807"/>
    <w:rsid w:val="00410933"/>
    <w:rsid w:val="004111B0"/>
    <w:rsid w:val="00413D41"/>
    <w:rsid w:val="00415ED0"/>
    <w:rsid w:val="0041652C"/>
    <w:rsid w:val="00416764"/>
    <w:rsid w:val="00416D36"/>
    <w:rsid w:val="004204EB"/>
    <w:rsid w:val="004216C8"/>
    <w:rsid w:val="00423232"/>
    <w:rsid w:val="00424E9A"/>
    <w:rsid w:val="004264CE"/>
    <w:rsid w:val="00427E8F"/>
    <w:rsid w:val="00432848"/>
    <w:rsid w:val="00434095"/>
    <w:rsid w:val="00434128"/>
    <w:rsid w:val="00435D35"/>
    <w:rsid w:val="00436127"/>
    <w:rsid w:val="00441791"/>
    <w:rsid w:val="004431C4"/>
    <w:rsid w:val="00443751"/>
    <w:rsid w:val="004446A1"/>
    <w:rsid w:val="00446A8E"/>
    <w:rsid w:val="00446CD4"/>
    <w:rsid w:val="004472FE"/>
    <w:rsid w:val="004509DB"/>
    <w:rsid w:val="00451CF7"/>
    <w:rsid w:val="004531C9"/>
    <w:rsid w:val="00455355"/>
    <w:rsid w:val="00455FE3"/>
    <w:rsid w:val="004565A3"/>
    <w:rsid w:val="00461233"/>
    <w:rsid w:val="0046161A"/>
    <w:rsid w:val="0046548E"/>
    <w:rsid w:val="00470328"/>
    <w:rsid w:val="00470772"/>
    <w:rsid w:val="00470BD6"/>
    <w:rsid w:val="00472C39"/>
    <w:rsid w:val="00485D0B"/>
    <w:rsid w:val="004860B6"/>
    <w:rsid w:val="00486AC3"/>
    <w:rsid w:val="0048720C"/>
    <w:rsid w:val="00490972"/>
    <w:rsid w:val="004914D5"/>
    <w:rsid w:val="00491D19"/>
    <w:rsid w:val="00491ECF"/>
    <w:rsid w:val="004925A0"/>
    <w:rsid w:val="00492844"/>
    <w:rsid w:val="0049388D"/>
    <w:rsid w:val="0049434C"/>
    <w:rsid w:val="0049480C"/>
    <w:rsid w:val="00495661"/>
    <w:rsid w:val="0049576D"/>
    <w:rsid w:val="00495B83"/>
    <w:rsid w:val="00496CAE"/>
    <w:rsid w:val="00497286"/>
    <w:rsid w:val="004A174C"/>
    <w:rsid w:val="004A1D02"/>
    <w:rsid w:val="004A1F33"/>
    <w:rsid w:val="004A2EAD"/>
    <w:rsid w:val="004A3BFD"/>
    <w:rsid w:val="004A4C3E"/>
    <w:rsid w:val="004A6357"/>
    <w:rsid w:val="004B03D6"/>
    <w:rsid w:val="004B06FA"/>
    <w:rsid w:val="004B1949"/>
    <w:rsid w:val="004B1A5B"/>
    <w:rsid w:val="004B1EB2"/>
    <w:rsid w:val="004B2A36"/>
    <w:rsid w:val="004C1C7C"/>
    <w:rsid w:val="004C2FB4"/>
    <w:rsid w:val="004C355D"/>
    <w:rsid w:val="004C381B"/>
    <w:rsid w:val="004C3A5E"/>
    <w:rsid w:val="004C4D8C"/>
    <w:rsid w:val="004C5E65"/>
    <w:rsid w:val="004C7712"/>
    <w:rsid w:val="004D3050"/>
    <w:rsid w:val="004D3A05"/>
    <w:rsid w:val="004D5508"/>
    <w:rsid w:val="004D722F"/>
    <w:rsid w:val="004E2D81"/>
    <w:rsid w:val="004E317B"/>
    <w:rsid w:val="004E7E81"/>
    <w:rsid w:val="004F02D7"/>
    <w:rsid w:val="004F1764"/>
    <w:rsid w:val="004F2EC7"/>
    <w:rsid w:val="004F3CCF"/>
    <w:rsid w:val="004F4C17"/>
    <w:rsid w:val="004F6385"/>
    <w:rsid w:val="004F66B4"/>
    <w:rsid w:val="0050118F"/>
    <w:rsid w:val="005023AB"/>
    <w:rsid w:val="005034BF"/>
    <w:rsid w:val="00503C92"/>
    <w:rsid w:val="0050529F"/>
    <w:rsid w:val="00505C92"/>
    <w:rsid w:val="00506F16"/>
    <w:rsid w:val="0051141C"/>
    <w:rsid w:val="005127F1"/>
    <w:rsid w:val="00512DAC"/>
    <w:rsid w:val="00513548"/>
    <w:rsid w:val="00513E15"/>
    <w:rsid w:val="00516536"/>
    <w:rsid w:val="0052128A"/>
    <w:rsid w:val="00521C72"/>
    <w:rsid w:val="00522273"/>
    <w:rsid w:val="00533BC3"/>
    <w:rsid w:val="00534561"/>
    <w:rsid w:val="00534A67"/>
    <w:rsid w:val="00535047"/>
    <w:rsid w:val="00540989"/>
    <w:rsid w:val="00541203"/>
    <w:rsid w:val="00541FFF"/>
    <w:rsid w:val="00542260"/>
    <w:rsid w:val="005450D3"/>
    <w:rsid w:val="0054609F"/>
    <w:rsid w:val="0055188E"/>
    <w:rsid w:val="00552D66"/>
    <w:rsid w:val="005544B0"/>
    <w:rsid w:val="00554A3D"/>
    <w:rsid w:val="00555B88"/>
    <w:rsid w:val="00557B1C"/>
    <w:rsid w:val="00561EC7"/>
    <w:rsid w:val="00566B08"/>
    <w:rsid w:val="0056779D"/>
    <w:rsid w:val="00572D84"/>
    <w:rsid w:val="00572E38"/>
    <w:rsid w:val="0057367B"/>
    <w:rsid w:val="005741C3"/>
    <w:rsid w:val="005758BA"/>
    <w:rsid w:val="0057661E"/>
    <w:rsid w:val="005768E6"/>
    <w:rsid w:val="00581266"/>
    <w:rsid w:val="00581BC2"/>
    <w:rsid w:val="00581E9E"/>
    <w:rsid w:val="00584CE5"/>
    <w:rsid w:val="005852E3"/>
    <w:rsid w:val="005867BD"/>
    <w:rsid w:val="0058690C"/>
    <w:rsid w:val="005913E2"/>
    <w:rsid w:val="00591451"/>
    <w:rsid w:val="00591551"/>
    <w:rsid w:val="00591D7F"/>
    <w:rsid w:val="00592CB8"/>
    <w:rsid w:val="0059355A"/>
    <w:rsid w:val="00593AE2"/>
    <w:rsid w:val="005A115A"/>
    <w:rsid w:val="005A1B44"/>
    <w:rsid w:val="005A2615"/>
    <w:rsid w:val="005A37AA"/>
    <w:rsid w:val="005A7650"/>
    <w:rsid w:val="005B20B0"/>
    <w:rsid w:val="005B290A"/>
    <w:rsid w:val="005B30DC"/>
    <w:rsid w:val="005B37F8"/>
    <w:rsid w:val="005B4821"/>
    <w:rsid w:val="005B65CF"/>
    <w:rsid w:val="005C1C93"/>
    <w:rsid w:val="005C210C"/>
    <w:rsid w:val="005C2A21"/>
    <w:rsid w:val="005C335A"/>
    <w:rsid w:val="005C42FB"/>
    <w:rsid w:val="005C4FC3"/>
    <w:rsid w:val="005C72F2"/>
    <w:rsid w:val="005C72F9"/>
    <w:rsid w:val="005C7B76"/>
    <w:rsid w:val="005D09F0"/>
    <w:rsid w:val="005D1155"/>
    <w:rsid w:val="005D27BD"/>
    <w:rsid w:val="005D3B72"/>
    <w:rsid w:val="005D433B"/>
    <w:rsid w:val="005D59FA"/>
    <w:rsid w:val="005E1542"/>
    <w:rsid w:val="005E23F3"/>
    <w:rsid w:val="005E7385"/>
    <w:rsid w:val="005F00D3"/>
    <w:rsid w:val="005F067D"/>
    <w:rsid w:val="005F31D5"/>
    <w:rsid w:val="005F79D6"/>
    <w:rsid w:val="00602096"/>
    <w:rsid w:val="00603399"/>
    <w:rsid w:val="00606A0F"/>
    <w:rsid w:val="00606AA5"/>
    <w:rsid w:val="006103DE"/>
    <w:rsid w:val="00610B11"/>
    <w:rsid w:val="0061170B"/>
    <w:rsid w:val="006132BE"/>
    <w:rsid w:val="00616AA0"/>
    <w:rsid w:val="006215EA"/>
    <w:rsid w:val="00622C84"/>
    <w:rsid w:val="0062373D"/>
    <w:rsid w:val="00624368"/>
    <w:rsid w:val="00625B04"/>
    <w:rsid w:val="00625B76"/>
    <w:rsid w:val="0062618B"/>
    <w:rsid w:val="00626362"/>
    <w:rsid w:val="006270CD"/>
    <w:rsid w:val="0063299D"/>
    <w:rsid w:val="00634CA9"/>
    <w:rsid w:val="00635251"/>
    <w:rsid w:val="006368C1"/>
    <w:rsid w:val="00637EE5"/>
    <w:rsid w:val="00640C06"/>
    <w:rsid w:val="00643C40"/>
    <w:rsid w:val="00645991"/>
    <w:rsid w:val="006467EA"/>
    <w:rsid w:val="00646C52"/>
    <w:rsid w:val="00647EE0"/>
    <w:rsid w:val="00650A4F"/>
    <w:rsid w:val="00652D85"/>
    <w:rsid w:val="006535C6"/>
    <w:rsid w:val="0065459E"/>
    <w:rsid w:val="00654962"/>
    <w:rsid w:val="00657501"/>
    <w:rsid w:val="00660E89"/>
    <w:rsid w:val="006615FF"/>
    <w:rsid w:val="00664571"/>
    <w:rsid w:val="006657FA"/>
    <w:rsid w:val="00667FFD"/>
    <w:rsid w:val="00671805"/>
    <w:rsid w:val="006725DE"/>
    <w:rsid w:val="006730BF"/>
    <w:rsid w:val="00673C9D"/>
    <w:rsid w:val="00674EFC"/>
    <w:rsid w:val="00675492"/>
    <w:rsid w:val="006754B2"/>
    <w:rsid w:val="00676C49"/>
    <w:rsid w:val="00677318"/>
    <w:rsid w:val="006802A2"/>
    <w:rsid w:val="00680423"/>
    <w:rsid w:val="00680832"/>
    <w:rsid w:val="00681495"/>
    <w:rsid w:val="00683145"/>
    <w:rsid w:val="00683AD3"/>
    <w:rsid w:val="00683FBE"/>
    <w:rsid w:val="00685AB0"/>
    <w:rsid w:val="00686D96"/>
    <w:rsid w:val="00690D3D"/>
    <w:rsid w:val="00690E2E"/>
    <w:rsid w:val="00692F7E"/>
    <w:rsid w:val="00693F74"/>
    <w:rsid w:val="00694C36"/>
    <w:rsid w:val="006A3871"/>
    <w:rsid w:val="006A3E75"/>
    <w:rsid w:val="006A4DF9"/>
    <w:rsid w:val="006A532D"/>
    <w:rsid w:val="006A6911"/>
    <w:rsid w:val="006B1F21"/>
    <w:rsid w:val="006B2248"/>
    <w:rsid w:val="006B3DBD"/>
    <w:rsid w:val="006B6285"/>
    <w:rsid w:val="006B66F0"/>
    <w:rsid w:val="006C0C91"/>
    <w:rsid w:val="006C117D"/>
    <w:rsid w:val="006C138F"/>
    <w:rsid w:val="006C23F7"/>
    <w:rsid w:val="006C4647"/>
    <w:rsid w:val="006C5533"/>
    <w:rsid w:val="006C78E7"/>
    <w:rsid w:val="006D52E5"/>
    <w:rsid w:val="006D6873"/>
    <w:rsid w:val="006E33AC"/>
    <w:rsid w:val="006E3733"/>
    <w:rsid w:val="006E5D32"/>
    <w:rsid w:val="006F03D8"/>
    <w:rsid w:val="006F0A30"/>
    <w:rsid w:val="006F1F65"/>
    <w:rsid w:val="006F2176"/>
    <w:rsid w:val="006F3DE5"/>
    <w:rsid w:val="006F58A7"/>
    <w:rsid w:val="006F77A5"/>
    <w:rsid w:val="00701753"/>
    <w:rsid w:val="0070458F"/>
    <w:rsid w:val="00714515"/>
    <w:rsid w:val="00715573"/>
    <w:rsid w:val="00721AA7"/>
    <w:rsid w:val="00723164"/>
    <w:rsid w:val="00723967"/>
    <w:rsid w:val="00724E21"/>
    <w:rsid w:val="0072599B"/>
    <w:rsid w:val="00726391"/>
    <w:rsid w:val="0072686E"/>
    <w:rsid w:val="0072722E"/>
    <w:rsid w:val="00730DCD"/>
    <w:rsid w:val="00730E72"/>
    <w:rsid w:val="0073187A"/>
    <w:rsid w:val="00732642"/>
    <w:rsid w:val="00733E8E"/>
    <w:rsid w:val="00736DCB"/>
    <w:rsid w:val="0073708E"/>
    <w:rsid w:val="00737893"/>
    <w:rsid w:val="007379FD"/>
    <w:rsid w:val="007428DD"/>
    <w:rsid w:val="00742E48"/>
    <w:rsid w:val="0074353C"/>
    <w:rsid w:val="00744502"/>
    <w:rsid w:val="007454E8"/>
    <w:rsid w:val="00746DA0"/>
    <w:rsid w:val="00747702"/>
    <w:rsid w:val="00747FB9"/>
    <w:rsid w:val="00752CDB"/>
    <w:rsid w:val="00754026"/>
    <w:rsid w:val="007561F8"/>
    <w:rsid w:val="0075665C"/>
    <w:rsid w:val="00760164"/>
    <w:rsid w:val="0076708F"/>
    <w:rsid w:val="00771BC0"/>
    <w:rsid w:val="00771EE4"/>
    <w:rsid w:val="00772F6C"/>
    <w:rsid w:val="007746D9"/>
    <w:rsid w:val="00775871"/>
    <w:rsid w:val="00777330"/>
    <w:rsid w:val="007775C6"/>
    <w:rsid w:val="00781DAA"/>
    <w:rsid w:val="0078279B"/>
    <w:rsid w:val="007844AF"/>
    <w:rsid w:val="00786050"/>
    <w:rsid w:val="0078608F"/>
    <w:rsid w:val="00786D05"/>
    <w:rsid w:val="00792DAA"/>
    <w:rsid w:val="0079555B"/>
    <w:rsid w:val="00795C26"/>
    <w:rsid w:val="00796C05"/>
    <w:rsid w:val="007975A5"/>
    <w:rsid w:val="007A4987"/>
    <w:rsid w:val="007A5242"/>
    <w:rsid w:val="007A530B"/>
    <w:rsid w:val="007A68E8"/>
    <w:rsid w:val="007A6C15"/>
    <w:rsid w:val="007B5554"/>
    <w:rsid w:val="007B6096"/>
    <w:rsid w:val="007C0160"/>
    <w:rsid w:val="007C0CE1"/>
    <w:rsid w:val="007C298F"/>
    <w:rsid w:val="007C38DB"/>
    <w:rsid w:val="007C4064"/>
    <w:rsid w:val="007C56C5"/>
    <w:rsid w:val="007D0DDB"/>
    <w:rsid w:val="007D107E"/>
    <w:rsid w:val="007D2055"/>
    <w:rsid w:val="007D22DF"/>
    <w:rsid w:val="007D23F9"/>
    <w:rsid w:val="007D27B0"/>
    <w:rsid w:val="007D39F9"/>
    <w:rsid w:val="007D48F6"/>
    <w:rsid w:val="007D493D"/>
    <w:rsid w:val="007D4E50"/>
    <w:rsid w:val="007D5632"/>
    <w:rsid w:val="007D74EF"/>
    <w:rsid w:val="007E2F29"/>
    <w:rsid w:val="007E2F6A"/>
    <w:rsid w:val="007E3521"/>
    <w:rsid w:val="007E3D2D"/>
    <w:rsid w:val="007E5251"/>
    <w:rsid w:val="007E6D8C"/>
    <w:rsid w:val="007F18C4"/>
    <w:rsid w:val="007F2BB9"/>
    <w:rsid w:val="007F3387"/>
    <w:rsid w:val="007F41C0"/>
    <w:rsid w:val="007F4BCA"/>
    <w:rsid w:val="007F5411"/>
    <w:rsid w:val="007F7CAC"/>
    <w:rsid w:val="00800904"/>
    <w:rsid w:val="00803FB6"/>
    <w:rsid w:val="00805585"/>
    <w:rsid w:val="008062EB"/>
    <w:rsid w:val="00807A03"/>
    <w:rsid w:val="00807CA4"/>
    <w:rsid w:val="00810212"/>
    <w:rsid w:val="008111D2"/>
    <w:rsid w:val="008120CA"/>
    <w:rsid w:val="00813325"/>
    <w:rsid w:val="0081590C"/>
    <w:rsid w:val="0081594A"/>
    <w:rsid w:val="00820054"/>
    <w:rsid w:val="008201BC"/>
    <w:rsid w:val="008208DA"/>
    <w:rsid w:val="00820E0E"/>
    <w:rsid w:val="008213B7"/>
    <w:rsid w:val="008217F2"/>
    <w:rsid w:val="00821A7A"/>
    <w:rsid w:val="008249AA"/>
    <w:rsid w:val="00826129"/>
    <w:rsid w:val="00831EB9"/>
    <w:rsid w:val="00832FF9"/>
    <w:rsid w:val="00840B65"/>
    <w:rsid w:val="00842975"/>
    <w:rsid w:val="00845268"/>
    <w:rsid w:val="00853C5C"/>
    <w:rsid w:val="00854A79"/>
    <w:rsid w:val="00855A44"/>
    <w:rsid w:val="00856874"/>
    <w:rsid w:val="00856DD8"/>
    <w:rsid w:val="00857376"/>
    <w:rsid w:val="00861797"/>
    <w:rsid w:val="00862389"/>
    <w:rsid w:val="00862E05"/>
    <w:rsid w:val="008634EC"/>
    <w:rsid w:val="008657D0"/>
    <w:rsid w:val="00865F76"/>
    <w:rsid w:val="00866DED"/>
    <w:rsid w:val="008700EB"/>
    <w:rsid w:val="0087342D"/>
    <w:rsid w:val="00874A4C"/>
    <w:rsid w:val="00875911"/>
    <w:rsid w:val="008800A9"/>
    <w:rsid w:val="00881B0F"/>
    <w:rsid w:val="00882674"/>
    <w:rsid w:val="008923F4"/>
    <w:rsid w:val="008955B8"/>
    <w:rsid w:val="00897CC0"/>
    <w:rsid w:val="008A3F95"/>
    <w:rsid w:val="008A451E"/>
    <w:rsid w:val="008A5407"/>
    <w:rsid w:val="008B0C22"/>
    <w:rsid w:val="008B12AD"/>
    <w:rsid w:val="008B40B8"/>
    <w:rsid w:val="008B6E65"/>
    <w:rsid w:val="008B6F81"/>
    <w:rsid w:val="008B6FDD"/>
    <w:rsid w:val="008C0090"/>
    <w:rsid w:val="008C08AE"/>
    <w:rsid w:val="008C0A4A"/>
    <w:rsid w:val="008C6865"/>
    <w:rsid w:val="008D0BBE"/>
    <w:rsid w:val="008D0FB1"/>
    <w:rsid w:val="008D1D28"/>
    <w:rsid w:val="008D39EA"/>
    <w:rsid w:val="008D541C"/>
    <w:rsid w:val="008D7168"/>
    <w:rsid w:val="008D7BB3"/>
    <w:rsid w:val="008E038B"/>
    <w:rsid w:val="008E19AA"/>
    <w:rsid w:val="008E3DE3"/>
    <w:rsid w:val="008E62E9"/>
    <w:rsid w:val="008E62EC"/>
    <w:rsid w:val="008E7F5E"/>
    <w:rsid w:val="008F0B4C"/>
    <w:rsid w:val="008F3AB6"/>
    <w:rsid w:val="008F4306"/>
    <w:rsid w:val="008F5A01"/>
    <w:rsid w:val="008F5BC9"/>
    <w:rsid w:val="009004C4"/>
    <w:rsid w:val="0090191A"/>
    <w:rsid w:val="009034D8"/>
    <w:rsid w:val="0090407F"/>
    <w:rsid w:val="009049E1"/>
    <w:rsid w:val="00906228"/>
    <w:rsid w:val="0090631F"/>
    <w:rsid w:val="00911BD3"/>
    <w:rsid w:val="00911D00"/>
    <w:rsid w:val="0091252D"/>
    <w:rsid w:val="00912E55"/>
    <w:rsid w:val="0091606C"/>
    <w:rsid w:val="00920328"/>
    <w:rsid w:val="00920C79"/>
    <w:rsid w:val="00920DEC"/>
    <w:rsid w:val="0092179F"/>
    <w:rsid w:val="009236C7"/>
    <w:rsid w:val="00933C06"/>
    <w:rsid w:val="00935965"/>
    <w:rsid w:val="00935F04"/>
    <w:rsid w:val="00940826"/>
    <w:rsid w:val="009408A7"/>
    <w:rsid w:val="00940ED4"/>
    <w:rsid w:val="009419A2"/>
    <w:rsid w:val="009456AF"/>
    <w:rsid w:val="00945FD1"/>
    <w:rsid w:val="00947034"/>
    <w:rsid w:val="00947046"/>
    <w:rsid w:val="00950C8A"/>
    <w:rsid w:val="00951899"/>
    <w:rsid w:val="00951BF2"/>
    <w:rsid w:val="009556F2"/>
    <w:rsid w:val="00963209"/>
    <w:rsid w:val="00963401"/>
    <w:rsid w:val="00964289"/>
    <w:rsid w:val="009645A0"/>
    <w:rsid w:val="00964E89"/>
    <w:rsid w:val="00966003"/>
    <w:rsid w:val="009708A7"/>
    <w:rsid w:val="00971497"/>
    <w:rsid w:val="009721E9"/>
    <w:rsid w:val="00972508"/>
    <w:rsid w:val="00973B04"/>
    <w:rsid w:val="00974585"/>
    <w:rsid w:val="00974BFD"/>
    <w:rsid w:val="00976487"/>
    <w:rsid w:val="009771B0"/>
    <w:rsid w:val="0097755F"/>
    <w:rsid w:val="009817F2"/>
    <w:rsid w:val="00982575"/>
    <w:rsid w:val="00982C5D"/>
    <w:rsid w:val="00983644"/>
    <w:rsid w:val="00983FF3"/>
    <w:rsid w:val="0098451B"/>
    <w:rsid w:val="009849C8"/>
    <w:rsid w:val="009858CB"/>
    <w:rsid w:val="00986B56"/>
    <w:rsid w:val="009905AC"/>
    <w:rsid w:val="009913AC"/>
    <w:rsid w:val="00994819"/>
    <w:rsid w:val="0099509D"/>
    <w:rsid w:val="00995217"/>
    <w:rsid w:val="009A0486"/>
    <w:rsid w:val="009A08A7"/>
    <w:rsid w:val="009A0C74"/>
    <w:rsid w:val="009A180F"/>
    <w:rsid w:val="009A2324"/>
    <w:rsid w:val="009A267F"/>
    <w:rsid w:val="009A2B8F"/>
    <w:rsid w:val="009A4EA3"/>
    <w:rsid w:val="009A58B0"/>
    <w:rsid w:val="009A5A6E"/>
    <w:rsid w:val="009B682B"/>
    <w:rsid w:val="009B6EDE"/>
    <w:rsid w:val="009B7C15"/>
    <w:rsid w:val="009C1783"/>
    <w:rsid w:val="009C1E00"/>
    <w:rsid w:val="009C2816"/>
    <w:rsid w:val="009C2A34"/>
    <w:rsid w:val="009C3F77"/>
    <w:rsid w:val="009C43FB"/>
    <w:rsid w:val="009D078E"/>
    <w:rsid w:val="009D09F0"/>
    <w:rsid w:val="009D56E3"/>
    <w:rsid w:val="009D635F"/>
    <w:rsid w:val="009E1197"/>
    <w:rsid w:val="009E3DB0"/>
    <w:rsid w:val="009E3E6F"/>
    <w:rsid w:val="009E4109"/>
    <w:rsid w:val="009E6CFC"/>
    <w:rsid w:val="009E7805"/>
    <w:rsid w:val="009E7ED1"/>
    <w:rsid w:val="009F4E06"/>
    <w:rsid w:val="00A0162A"/>
    <w:rsid w:val="00A030B5"/>
    <w:rsid w:val="00A040C0"/>
    <w:rsid w:val="00A04BD8"/>
    <w:rsid w:val="00A06C56"/>
    <w:rsid w:val="00A14878"/>
    <w:rsid w:val="00A15287"/>
    <w:rsid w:val="00A16D89"/>
    <w:rsid w:val="00A17048"/>
    <w:rsid w:val="00A20DC2"/>
    <w:rsid w:val="00A21331"/>
    <w:rsid w:val="00A226E9"/>
    <w:rsid w:val="00A22816"/>
    <w:rsid w:val="00A22C81"/>
    <w:rsid w:val="00A23AAD"/>
    <w:rsid w:val="00A23AEE"/>
    <w:rsid w:val="00A273B1"/>
    <w:rsid w:val="00A303B4"/>
    <w:rsid w:val="00A309D6"/>
    <w:rsid w:val="00A32391"/>
    <w:rsid w:val="00A344F9"/>
    <w:rsid w:val="00A366E4"/>
    <w:rsid w:val="00A40759"/>
    <w:rsid w:val="00A40BF0"/>
    <w:rsid w:val="00A41FC3"/>
    <w:rsid w:val="00A428E6"/>
    <w:rsid w:val="00A43988"/>
    <w:rsid w:val="00A47C9E"/>
    <w:rsid w:val="00A51484"/>
    <w:rsid w:val="00A51B29"/>
    <w:rsid w:val="00A51B38"/>
    <w:rsid w:val="00A5279A"/>
    <w:rsid w:val="00A52A7C"/>
    <w:rsid w:val="00A541E7"/>
    <w:rsid w:val="00A54245"/>
    <w:rsid w:val="00A5453D"/>
    <w:rsid w:val="00A55593"/>
    <w:rsid w:val="00A55FCA"/>
    <w:rsid w:val="00A573DD"/>
    <w:rsid w:val="00A60CEA"/>
    <w:rsid w:val="00A6130C"/>
    <w:rsid w:val="00A615F2"/>
    <w:rsid w:val="00A62008"/>
    <w:rsid w:val="00A64273"/>
    <w:rsid w:val="00A65AB1"/>
    <w:rsid w:val="00A6612F"/>
    <w:rsid w:val="00A718FE"/>
    <w:rsid w:val="00A72B72"/>
    <w:rsid w:val="00A7300D"/>
    <w:rsid w:val="00A7378B"/>
    <w:rsid w:val="00A73D00"/>
    <w:rsid w:val="00A74425"/>
    <w:rsid w:val="00A74B5A"/>
    <w:rsid w:val="00A80D90"/>
    <w:rsid w:val="00A81715"/>
    <w:rsid w:val="00A81E45"/>
    <w:rsid w:val="00A8383B"/>
    <w:rsid w:val="00A844A6"/>
    <w:rsid w:val="00A85193"/>
    <w:rsid w:val="00A87247"/>
    <w:rsid w:val="00A906E3"/>
    <w:rsid w:val="00A90A65"/>
    <w:rsid w:val="00A91471"/>
    <w:rsid w:val="00A91F24"/>
    <w:rsid w:val="00A92637"/>
    <w:rsid w:val="00A93594"/>
    <w:rsid w:val="00A945B9"/>
    <w:rsid w:val="00A97C9D"/>
    <w:rsid w:val="00AA0AB4"/>
    <w:rsid w:val="00AA116B"/>
    <w:rsid w:val="00AA1713"/>
    <w:rsid w:val="00AA265B"/>
    <w:rsid w:val="00AA2825"/>
    <w:rsid w:val="00AB0095"/>
    <w:rsid w:val="00AB0B8F"/>
    <w:rsid w:val="00AC2AC2"/>
    <w:rsid w:val="00AC618A"/>
    <w:rsid w:val="00AC6D6B"/>
    <w:rsid w:val="00AC7EAA"/>
    <w:rsid w:val="00AC7FA9"/>
    <w:rsid w:val="00AD081F"/>
    <w:rsid w:val="00AD34C7"/>
    <w:rsid w:val="00AD502E"/>
    <w:rsid w:val="00AD50D2"/>
    <w:rsid w:val="00AE1D1C"/>
    <w:rsid w:val="00AE5869"/>
    <w:rsid w:val="00AE7B4A"/>
    <w:rsid w:val="00AF0121"/>
    <w:rsid w:val="00AF06E6"/>
    <w:rsid w:val="00AF23CD"/>
    <w:rsid w:val="00AF43CF"/>
    <w:rsid w:val="00AF5F12"/>
    <w:rsid w:val="00AF639B"/>
    <w:rsid w:val="00B00C11"/>
    <w:rsid w:val="00B0191F"/>
    <w:rsid w:val="00B01DA0"/>
    <w:rsid w:val="00B01E82"/>
    <w:rsid w:val="00B03740"/>
    <w:rsid w:val="00B03E55"/>
    <w:rsid w:val="00B048CA"/>
    <w:rsid w:val="00B05C79"/>
    <w:rsid w:val="00B070F5"/>
    <w:rsid w:val="00B079F4"/>
    <w:rsid w:val="00B11E94"/>
    <w:rsid w:val="00B1357B"/>
    <w:rsid w:val="00B169CA"/>
    <w:rsid w:val="00B16F37"/>
    <w:rsid w:val="00B17C37"/>
    <w:rsid w:val="00B20209"/>
    <w:rsid w:val="00B20593"/>
    <w:rsid w:val="00B20D91"/>
    <w:rsid w:val="00B237EA"/>
    <w:rsid w:val="00B241D1"/>
    <w:rsid w:val="00B24477"/>
    <w:rsid w:val="00B304C1"/>
    <w:rsid w:val="00B30B06"/>
    <w:rsid w:val="00B33750"/>
    <w:rsid w:val="00B344EA"/>
    <w:rsid w:val="00B34EF9"/>
    <w:rsid w:val="00B3706E"/>
    <w:rsid w:val="00B37AD4"/>
    <w:rsid w:val="00B40CFD"/>
    <w:rsid w:val="00B4415E"/>
    <w:rsid w:val="00B45BB0"/>
    <w:rsid w:val="00B472FF"/>
    <w:rsid w:val="00B51B3B"/>
    <w:rsid w:val="00B544E0"/>
    <w:rsid w:val="00B547BE"/>
    <w:rsid w:val="00B5516E"/>
    <w:rsid w:val="00B55F2E"/>
    <w:rsid w:val="00B56284"/>
    <w:rsid w:val="00B60CF0"/>
    <w:rsid w:val="00B6417D"/>
    <w:rsid w:val="00B670E6"/>
    <w:rsid w:val="00B708EA"/>
    <w:rsid w:val="00B70C85"/>
    <w:rsid w:val="00B71379"/>
    <w:rsid w:val="00B7142A"/>
    <w:rsid w:val="00B75F49"/>
    <w:rsid w:val="00B767C2"/>
    <w:rsid w:val="00B7693A"/>
    <w:rsid w:val="00B80826"/>
    <w:rsid w:val="00B81464"/>
    <w:rsid w:val="00B81C03"/>
    <w:rsid w:val="00B8277F"/>
    <w:rsid w:val="00B827AA"/>
    <w:rsid w:val="00B844FD"/>
    <w:rsid w:val="00B860A8"/>
    <w:rsid w:val="00B876A4"/>
    <w:rsid w:val="00B91729"/>
    <w:rsid w:val="00BA00BB"/>
    <w:rsid w:val="00BA09B1"/>
    <w:rsid w:val="00BA5151"/>
    <w:rsid w:val="00BA6F1C"/>
    <w:rsid w:val="00BA7041"/>
    <w:rsid w:val="00BA763C"/>
    <w:rsid w:val="00BB08A1"/>
    <w:rsid w:val="00BB1F85"/>
    <w:rsid w:val="00BB2502"/>
    <w:rsid w:val="00BB2C7B"/>
    <w:rsid w:val="00BB2E04"/>
    <w:rsid w:val="00BB440A"/>
    <w:rsid w:val="00BB5C27"/>
    <w:rsid w:val="00BB69C6"/>
    <w:rsid w:val="00BB764B"/>
    <w:rsid w:val="00BC15CD"/>
    <w:rsid w:val="00BC5868"/>
    <w:rsid w:val="00BC6B44"/>
    <w:rsid w:val="00BD1A62"/>
    <w:rsid w:val="00BD4656"/>
    <w:rsid w:val="00BD486E"/>
    <w:rsid w:val="00BD6376"/>
    <w:rsid w:val="00BD7D81"/>
    <w:rsid w:val="00BE054E"/>
    <w:rsid w:val="00BE083D"/>
    <w:rsid w:val="00BE2339"/>
    <w:rsid w:val="00BE434A"/>
    <w:rsid w:val="00BE61E2"/>
    <w:rsid w:val="00BE7A0B"/>
    <w:rsid w:val="00BF08C8"/>
    <w:rsid w:val="00BF0C16"/>
    <w:rsid w:val="00BF1F65"/>
    <w:rsid w:val="00BF38B4"/>
    <w:rsid w:val="00BF6768"/>
    <w:rsid w:val="00BF697F"/>
    <w:rsid w:val="00BF6D7B"/>
    <w:rsid w:val="00BF6F55"/>
    <w:rsid w:val="00BF7B41"/>
    <w:rsid w:val="00C04EDC"/>
    <w:rsid w:val="00C050FB"/>
    <w:rsid w:val="00C06336"/>
    <w:rsid w:val="00C0757D"/>
    <w:rsid w:val="00C12E33"/>
    <w:rsid w:val="00C14253"/>
    <w:rsid w:val="00C14B3D"/>
    <w:rsid w:val="00C15BC6"/>
    <w:rsid w:val="00C166A9"/>
    <w:rsid w:val="00C20339"/>
    <w:rsid w:val="00C20DAE"/>
    <w:rsid w:val="00C222A4"/>
    <w:rsid w:val="00C25AA2"/>
    <w:rsid w:val="00C26B92"/>
    <w:rsid w:val="00C272E5"/>
    <w:rsid w:val="00C30936"/>
    <w:rsid w:val="00C30A08"/>
    <w:rsid w:val="00C33A88"/>
    <w:rsid w:val="00C33C4C"/>
    <w:rsid w:val="00C349D0"/>
    <w:rsid w:val="00C35ADB"/>
    <w:rsid w:val="00C400B5"/>
    <w:rsid w:val="00C406A0"/>
    <w:rsid w:val="00C43852"/>
    <w:rsid w:val="00C44DBD"/>
    <w:rsid w:val="00C45698"/>
    <w:rsid w:val="00C46471"/>
    <w:rsid w:val="00C51767"/>
    <w:rsid w:val="00C5431A"/>
    <w:rsid w:val="00C5697B"/>
    <w:rsid w:val="00C576C5"/>
    <w:rsid w:val="00C60CF5"/>
    <w:rsid w:val="00C61833"/>
    <w:rsid w:val="00C61840"/>
    <w:rsid w:val="00C63E3F"/>
    <w:rsid w:val="00C65BB7"/>
    <w:rsid w:val="00C671BD"/>
    <w:rsid w:val="00C725DF"/>
    <w:rsid w:val="00C7313C"/>
    <w:rsid w:val="00C73FA2"/>
    <w:rsid w:val="00C7448A"/>
    <w:rsid w:val="00C74CEE"/>
    <w:rsid w:val="00C74E6C"/>
    <w:rsid w:val="00C75374"/>
    <w:rsid w:val="00C765C6"/>
    <w:rsid w:val="00C804A6"/>
    <w:rsid w:val="00C81BFF"/>
    <w:rsid w:val="00C82A02"/>
    <w:rsid w:val="00C82A7C"/>
    <w:rsid w:val="00C836CC"/>
    <w:rsid w:val="00C85430"/>
    <w:rsid w:val="00C86156"/>
    <w:rsid w:val="00C866A5"/>
    <w:rsid w:val="00C912C9"/>
    <w:rsid w:val="00C91975"/>
    <w:rsid w:val="00C91B1D"/>
    <w:rsid w:val="00C958E9"/>
    <w:rsid w:val="00C95CE8"/>
    <w:rsid w:val="00CA187C"/>
    <w:rsid w:val="00CA1C67"/>
    <w:rsid w:val="00CA2ED8"/>
    <w:rsid w:val="00CA3B9D"/>
    <w:rsid w:val="00CA7FFB"/>
    <w:rsid w:val="00CB1447"/>
    <w:rsid w:val="00CB2096"/>
    <w:rsid w:val="00CB2AA3"/>
    <w:rsid w:val="00CB35BF"/>
    <w:rsid w:val="00CB37F6"/>
    <w:rsid w:val="00CB380B"/>
    <w:rsid w:val="00CB44A2"/>
    <w:rsid w:val="00CB46A3"/>
    <w:rsid w:val="00CB62EA"/>
    <w:rsid w:val="00CB6F3F"/>
    <w:rsid w:val="00CB77FE"/>
    <w:rsid w:val="00CC434D"/>
    <w:rsid w:val="00CC74D3"/>
    <w:rsid w:val="00CD5AB5"/>
    <w:rsid w:val="00CD62E0"/>
    <w:rsid w:val="00CD6957"/>
    <w:rsid w:val="00CD698D"/>
    <w:rsid w:val="00CE16E2"/>
    <w:rsid w:val="00CE1CC8"/>
    <w:rsid w:val="00CE2305"/>
    <w:rsid w:val="00CE252A"/>
    <w:rsid w:val="00CE483E"/>
    <w:rsid w:val="00CE4C46"/>
    <w:rsid w:val="00CE4FDD"/>
    <w:rsid w:val="00CF0DB3"/>
    <w:rsid w:val="00CF10BF"/>
    <w:rsid w:val="00CF3268"/>
    <w:rsid w:val="00CF41C0"/>
    <w:rsid w:val="00CF5A2B"/>
    <w:rsid w:val="00D00467"/>
    <w:rsid w:val="00D03D5A"/>
    <w:rsid w:val="00D070CB"/>
    <w:rsid w:val="00D0717C"/>
    <w:rsid w:val="00D10CC2"/>
    <w:rsid w:val="00D14B13"/>
    <w:rsid w:val="00D158F0"/>
    <w:rsid w:val="00D1646E"/>
    <w:rsid w:val="00D2049E"/>
    <w:rsid w:val="00D22938"/>
    <w:rsid w:val="00D22B6B"/>
    <w:rsid w:val="00D247B8"/>
    <w:rsid w:val="00D27241"/>
    <w:rsid w:val="00D2730D"/>
    <w:rsid w:val="00D2789C"/>
    <w:rsid w:val="00D27E0E"/>
    <w:rsid w:val="00D33364"/>
    <w:rsid w:val="00D35391"/>
    <w:rsid w:val="00D36204"/>
    <w:rsid w:val="00D37EA8"/>
    <w:rsid w:val="00D42476"/>
    <w:rsid w:val="00D43D11"/>
    <w:rsid w:val="00D461A9"/>
    <w:rsid w:val="00D47A18"/>
    <w:rsid w:val="00D561DB"/>
    <w:rsid w:val="00D62595"/>
    <w:rsid w:val="00D63A79"/>
    <w:rsid w:val="00D653E7"/>
    <w:rsid w:val="00D66218"/>
    <w:rsid w:val="00D662C3"/>
    <w:rsid w:val="00D66324"/>
    <w:rsid w:val="00D703AD"/>
    <w:rsid w:val="00D731DC"/>
    <w:rsid w:val="00D74563"/>
    <w:rsid w:val="00D76784"/>
    <w:rsid w:val="00D76BDD"/>
    <w:rsid w:val="00D774CC"/>
    <w:rsid w:val="00D81078"/>
    <w:rsid w:val="00D82224"/>
    <w:rsid w:val="00D8594B"/>
    <w:rsid w:val="00D85C4B"/>
    <w:rsid w:val="00D91DB2"/>
    <w:rsid w:val="00D9243F"/>
    <w:rsid w:val="00DA04BD"/>
    <w:rsid w:val="00DA10BD"/>
    <w:rsid w:val="00DA2410"/>
    <w:rsid w:val="00DA4112"/>
    <w:rsid w:val="00DA5202"/>
    <w:rsid w:val="00DA5F18"/>
    <w:rsid w:val="00DB516C"/>
    <w:rsid w:val="00DB796C"/>
    <w:rsid w:val="00DC1FBB"/>
    <w:rsid w:val="00DC2B4A"/>
    <w:rsid w:val="00DC4019"/>
    <w:rsid w:val="00DC4217"/>
    <w:rsid w:val="00DC4D12"/>
    <w:rsid w:val="00DC5B36"/>
    <w:rsid w:val="00DC5C16"/>
    <w:rsid w:val="00DC5DED"/>
    <w:rsid w:val="00DC6C40"/>
    <w:rsid w:val="00DC70FD"/>
    <w:rsid w:val="00DC77B3"/>
    <w:rsid w:val="00DC7D2C"/>
    <w:rsid w:val="00DD15C2"/>
    <w:rsid w:val="00DD2D8A"/>
    <w:rsid w:val="00DD2F5F"/>
    <w:rsid w:val="00DD5B4E"/>
    <w:rsid w:val="00DE1B51"/>
    <w:rsid w:val="00DE2582"/>
    <w:rsid w:val="00DE357F"/>
    <w:rsid w:val="00DE468D"/>
    <w:rsid w:val="00DE5318"/>
    <w:rsid w:val="00DE65FC"/>
    <w:rsid w:val="00DE6F51"/>
    <w:rsid w:val="00DF00BF"/>
    <w:rsid w:val="00DF06E7"/>
    <w:rsid w:val="00E01DE6"/>
    <w:rsid w:val="00E039D0"/>
    <w:rsid w:val="00E0408C"/>
    <w:rsid w:val="00E05640"/>
    <w:rsid w:val="00E11291"/>
    <w:rsid w:val="00E127D9"/>
    <w:rsid w:val="00E135BB"/>
    <w:rsid w:val="00E135FE"/>
    <w:rsid w:val="00E14CFB"/>
    <w:rsid w:val="00E176BB"/>
    <w:rsid w:val="00E17A31"/>
    <w:rsid w:val="00E20305"/>
    <w:rsid w:val="00E20645"/>
    <w:rsid w:val="00E22DA8"/>
    <w:rsid w:val="00E23061"/>
    <w:rsid w:val="00E2524C"/>
    <w:rsid w:val="00E255E5"/>
    <w:rsid w:val="00E2657C"/>
    <w:rsid w:val="00E309E1"/>
    <w:rsid w:val="00E32133"/>
    <w:rsid w:val="00E32519"/>
    <w:rsid w:val="00E3269B"/>
    <w:rsid w:val="00E33ED9"/>
    <w:rsid w:val="00E35E31"/>
    <w:rsid w:val="00E373D5"/>
    <w:rsid w:val="00E40174"/>
    <w:rsid w:val="00E4218B"/>
    <w:rsid w:val="00E45C45"/>
    <w:rsid w:val="00E45E29"/>
    <w:rsid w:val="00E47540"/>
    <w:rsid w:val="00E54785"/>
    <w:rsid w:val="00E55C07"/>
    <w:rsid w:val="00E5700C"/>
    <w:rsid w:val="00E576F1"/>
    <w:rsid w:val="00E63E7E"/>
    <w:rsid w:val="00E65FD2"/>
    <w:rsid w:val="00E7283E"/>
    <w:rsid w:val="00E74FA8"/>
    <w:rsid w:val="00E76B97"/>
    <w:rsid w:val="00E775D0"/>
    <w:rsid w:val="00E80D47"/>
    <w:rsid w:val="00E82F1C"/>
    <w:rsid w:val="00E84717"/>
    <w:rsid w:val="00E85021"/>
    <w:rsid w:val="00E85785"/>
    <w:rsid w:val="00E8589A"/>
    <w:rsid w:val="00E86145"/>
    <w:rsid w:val="00E91DC6"/>
    <w:rsid w:val="00E94DEA"/>
    <w:rsid w:val="00E95A51"/>
    <w:rsid w:val="00EA167D"/>
    <w:rsid w:val="00EA65B4"/>
    <w:rsid w:val="00EA7305"/>
    <w:rsid w:val="00EB0277"/>
    <w:rsid w:val="00EB0DBB"/>
    <w:rsid w:val="00EB0DEF"/>
    <w:rsid w:val="00EB225C"/>
    <w:rsid w:val="00EB28B0"/>
    <w:rsid w:val="00EB2B32"/>
    <w:rsid w:val="00EB4DF6"/>
    <w:rsid w:val="00EB4E23"/>
    <w:rsid w:val="00EB5D99"/>
    <w:rsid w:val="00EB616A"/>
    <w:rsid w:val="00EC069A"/>
    <w:rsid w:val="00EC0D11"/>
    <w:rsid w:val="00EC145A"/>
    <w:rsid w:val="00EC4023"/>
    <w:rsid w:val="00EC4A05"/>
    <w:rsid w:val="00EC65C9"/>
    <w:rsid w:val="00EC6CBB"/>
    <w:rsid w:val="00ED0DD5"/>
    <w:rsid w:val="00ED4DCC"/>
    <w:rsid w:val="00ED5B44"/>
    <w:rsid w:val="00ED6F24"/>
    <w:rsid w:val="00ED7FCC"/>
    <w:rsid w:val="00EE4AF1"/>
    <w:rsid w:val="00EE7420"/>
    <w:rsid w:val="00EF081A"/>
    <w:rsid w:val="00EF2896"/>
    <w:rsid w:val="00EF31E5"/>
    <w:rsid w:val="00EF3B14"/>
    <w:rsid w:val="00EF42EC"/>
    <w:rsid w:val="00EF4A70"/>
    <w:rsid w:val="00EF4B5E"/>
    <w:rsid w:val="00EF5CDD"/>
    <w:rsid w:val="00EF5FE9"/>
    <w:rsid w:val="00F006FD"/>
    <w:rsid w:val="00F012DF"/>
    <w:rsid w:val="00F0199D"/>
    <w:rsid w:val="00F07776"/>
    <w:rsid w:val="00F10E57"/>
    <w:rsid w:val="00F128FF"/>
    <w:rsid w:val="00F14677"/>
    <w:rsid w:val="00F15B19"/>
    <w:rsid w:val="00F207D2"/>
    <w:rsid w:val="00F208BC"/>
    <w:rsid w:val="00F22F17"/>
    <w:rsid w:val="00F27580"/>
    <w:rsid w:val="00F27CCD"/>
    <w:rsid w:val="00F3317D"/>
    <w:rsid w:val="00F368ED"/>
    <w:rsid w:val="00F4605D"/>
    <w:rsid w:val="00F5013B"/>
    <w:rsid w:val="00F504E8"/>
    <w:rsid w:val="00F50C47"/>
    <w:rsid w:val="00F51B72"/>
    <w:rsid w:val="00F51C86"/>
    <w:rsid w:val="00F52004"/>
    <w:rsid w:val="00F52A00"/>
    <w:rsid w:val="00F52B98"/>
    <w:rsid w:val="00F540A1"/>
    <w:rsid w:val="00F54D8A"/>
    <w:rsid w:val="00F5680C"/>
    <w:rsid w:val="00F61B10"/>
    <w:rsid w:val="00F62121"/>
    <w:rsid w:val="00F6310F"/>
    <w:rsid w:val="00F650BD"/>
    <w:rsid w:val="00F666A8"/>
    <w:rsid w:val="00F704E6"/>
    <w:rsid w:val="00F714BF"/>
    <w:rsid w:val="00F71931"/>
    <w:rsid w:val="00F71CF4"/>
    <w:rsid w:val="00F71E73"/>
    <w:rsid w:val="00F7390B"/>
    <w:rsid w:val="00F73D5D"/>
    <w:rsid w:val="00F770A4"/>
    <w:rsid w:val="00F81123"/>
    <w:rsid w:val="00F84712"/>
    <w:rsid w:val="00F84A84"/>
    <w:rsid w:val="00F85227"/>
    <w:rsid w:val="00F901D0"/>
    <w:rsid w:val="00F913E8"/>
    <w:rsid w:val="00F9175F"/>
    <w:rsid w:val="00F935FC"/>
    <w:rsid w:val="00F93A3C"/>
    <w:rsid w:val="00F94A19"/>
    <w:rsid w:val="00F95FEB"/>
    <w:rsid w:val="00FA0F53"/>
    <w:rsid w:val="00FA3EDB"/>
    <w:rsid w:val="00FA4BB7"/>
    <w:rsid w:val="00FA77F9"/>
    <w:rsid w:val="00FB3810"/>
    <w:rsid w:val="00FB3F46"/>
    <w:rsid w:val="00FB42B6"/>
    <w:rsid w:val="00FB51F7"/>
    <w:rsid w:val="00FB58D6"/>
    <w:rsid w:val="00FB5C72"/>
    <w:rsid w:val="00FB68CE"/>
    <w:rsid w:val="00FB7336"/>
    <w:rsid w:val="00FC2B91"/>
    <w:rsid w:val="00FC7968"/>
    <w:rsid w:val="00FC7A1D"/>
    <w:rsid w:val="00FD1AD8"/>
    <w:rsid w:val="00FD1B08"/>
    <w:rsid w:val="00FD375B"/>
    <w:rsid w:val="00FD4A67"/>
    <w:rsid w:val="00FD5263"/>
    <w:rsid w:val="00FD54F8"/>
    <w:rsid w:val="00FD5ED8"/>
    <w:rsid w:val="00FD6339"/>
    <w:rsid w:val="00FD64F5"/>
    <w:rsid w:val="00FD7666"/>
    <w:rsid w:val="00FE0A84"/>
    <w:rsid w:val="00FE20BC"/>
    <w:rsid w:val="00FE6C5A"/>
    <w:rsid w:val="00FF0490"/>
    <w:rsid w:val="00FF2E10"/>
    <w:rsid w:val="00FF4223"/>
    <w:rsid w:val="00FF46DC"/>
    <w:rsid w:val="00FF52A2"/>
    <w:rsid w:val="00FF622C"/>
    <w:rsid w:val="00FF6C3A"/>
    <w:rsid w:val="00FF78DC"/>
    <w:rsid w:val="082A0F57"/>
    <w:rsid w:val="0E17DDD3"/>
    <w:rsid w:val="1334444F"/>
    <w:rsid w:val="1D7A78F9"/>
    <w:rsid w:val="258F3FAC"/>
    <w:rsid w:val="38DFC6BF"/>
    <w:rsid w:val="3FF1B2CB"/>
    <w:rsid w:val="43901478"/>
    <w:rsid w:val="49EC47CA"/>
    <w:rsid w:val="7E5D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4EFFA0"/>
  <w15:docId w15:val="{6224C820-E56D-4502-936F-7A7C352C8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384" w:lineRule="exact"/>
      <w:ind w:left="202" w:right="215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838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Strong">
    <w:name w:val="Strong"/>
    <w:basedOn w:val="DefaultParagraphFont"/>
    <w:uiPriority w:val="22"/>
    <w:qFormat/>
    <w:rsid w:val="00A7378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7378B"/>
    <w:pPr>
      <w:widowControl/>
      <w:autoSpaceDE/>
      <w:autoSpaceDN/>
      <w:spacing w:before="100" w:beforeAutospacing="1" w:after="100" w:afterAutospacing="1"/>
    </w:pPr>
    <w:rPr>
      <w:rFonts w:eastAsiaTheme="minorHAnsi"/>
      <w:lang w:val="fr-BE" w:eastAsia="fr-BE"/>
    </w:rPr>
  </w:style>
  <w:style w:type="paragraph" w:customStyle="1" w:styleId="PwCLegalText">
    <w:name w:val="PwC Legal Text"/>
    <w:basedOn w:val="Normal"/>
    <w:qFormat/>
    <w:rsid w:val="007D22DF"/>
    <w:pPr>
      <w:widowControl/>
      <w:autoSpaceDE/>
      <w:autoSpaceDN/>
      <w:spacing w:after="260" w:line="360" w:lineRule="auto"/>
      <w:ind w:right="1134"/>
      <w:jc w:val="both"/>
    </w:pPr>
    <w:rPr>
      <w:rFonts w:ascii="Georgia" w:eastAsia="Times New Roman" w:hAnsi="Georgia" w:cs="Times New Roman"/>
      <w:szCs w:val="20"/>
      <w:lang w:val="de-DE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8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805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85C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5C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5C4B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C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C4B"/>
    <w:rPr>
      <w:rFonts w:ascii="Calibri" w:eastAsia="Calibri" w:hAnsi="Calibri" w:cs="Calibr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92F7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2F7E"/>
    <w:rPr>
      <w:color w:val="605E5C"/>
      <w:shd w:val="clear" w:color="auto" w:fill="E1DFDD"/>
    </w:rPr>
  </w:style>
  <w:style w:type="character" w:customStyle="1" w:styleId="HideTWBExt">
    <w:name w:val="HideTWBExt"/>
    <w:basedOn w:val="DefaultParagraphFont"/>
    <w:rsid w:val="004216C8"/>
    <w:rPr>
      <w:rFonts w:ascii="Arial" w:hAnsi="Arial" w:cs="Arial" w:hint="default"/>
      <w:b w:val="0"/>
      <w:bCs w:val="0"/>
      <w:i w:val="0"/>
      <w:iCs w:val="0"/>
      <w:strike w:val="0"/>
      <w:dstrike w:val="0"/>
      <w:noProof/>
      <w:vanish/>
      <w:webHidden w:val="0"/>
      <w:color w:val="000080"/>
      <w:sz w:val="20"/>
      <w:u w:val="none"/>
      <w:effect w:val="none"/>
      <w:specVanish w:val="0"/>
    </w:rPr>
  </w:style>
  <w:style w:type="paragraph" w:customStyle="1" w:styleId="Default">
    <w:name w:val="Default"/>
    <w:rsid w:val="00D62595"/>
    <w:pPr>
      <w:widowControl/>
      <w:adjustRightInd w:val="0"/>
    </w:pPr>
    <w:rPr>
      <w:rFonts w:ascii="Arial" w:hAnsi="Arial" w:cs="Arial"/>
      <w:color w:val="000000"/>
      <w:sz w:val="24"/>
      <w:szCs w:val="24"/>
      <w:lang w:val="fr-BE"/>
    </w:rPr>
  </w:style>
  <w:style w:type="paragraph" w:styleId="Revision">
    <w:name w:val="Revision"/>
    <w:hidden/>
    <w:uiPriority w:val="99"/>
    <w:semiHidden/>
    <w:rsid w:val="008A5407"/>
    <w:pPr>
      <w:widowControl/>
      <w:autoSpaceDE/>
      <w:autoSpaceDN/>
    </w:pPr>
    <w:rPr>
      <w:rFonts w:ascii="Calibri" w:eastAsia="Calibri" w:hAnsi="Calibri" w:cs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0D9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0D90"/>
    <w:rPr>
      <w:rFonts w:ascii="Calibri" w:eastAsia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80D9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E72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72F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E72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72F7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0C1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21C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9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3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ead.be/position/fead-position-to-the-ep-report-on-the-eu-ets-revision/" TargetMode="External"/><Relationship Id="rId18" Type="http://schemas.openxmlformats.org/officeDocument/2006/relationships/hyperlink" Target="https://fead.be/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4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fead.be/position/fead-position-to-the-ep-report-on-the-eu-ets-revision/" TargetMode="External"/><Relationship Id="rId23" Type="http://schemas.openxmlformats.org/officeDocument/2006/relationships/hyperlink" Target="http://www.linkedin.com/company/fead-waste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linkedin.com/company/fead-wast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ead.be/position/co2-study-higher-climate-benefits-thanks-to-the-european-waste-management-sector/" TargetMode="External"/><Relationship Id="rId22" Type="http://schemas.openxmlformats.org/officeDocument/2006/relationships/hyperlink" Target="https://fead.b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40ABC5DDCAEC469D3B77CEC3FA9612" ma:contentTypeVersion="16" ma:contentTypeDescription="Create a new document." ma:contentTypeScope="" ma:versionID="82541bd08addc01c798278cef73cd52a">
  <xsd:schema xmlns:xsd="http://www.w3.org/2001/XMLSchema" xmlns:xs="http://www.w3.org/2001/XMLSchema" xmlns:p="http://schemas.microsoft.com/office/2006/metadata/properties" xmlns:ns2="abd4d7d9-8995-423f-896a-7071cea071c9" xmlns:ns3="b5e2b349-a18f-4497-973a-a1464950ca64" targetNamespace="http://schemas.microsoft.com/office/2006/metadata/properties" ma:root="true" ma:fieldsID="6971043d5e845293c71d404c853ffc69" ns2:_="" ns3:_="">
    <xsd:import namespace="abd4d7d9-8995-423f-896a-7071cea071c9"/>
    <xsd:import namespace="b5e2b349-a18f-4497-973a-a1464950ca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4d7d9-8995-423f-896a-7071cea071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30ecdda-45e1-4ce4-9374-17a93355d0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2b349-a18f-4497-973a-a1464950ca6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6987d48-338f-4674-9936-b4dde270d7a6}" ma:internalName="TaxCatchAll" ma:showField="CatchAllData" ma:web="b5e2b349-a18f-4497-973a-a1464950c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d4d7d9-8995-423f-896a-7071cea071c9">
      <Terms xmlns="http://schemas.microsoft.com/office/infopath/2007/PartnerControls"/>
    </lcf76f155ced4ddcb4097134ff3c332f>
    <TaxCatchAll xmlns="b5e2b349-a18f-4497-973a-a1464950ca64" xsi:nil="true"/>
  </documentManagement>
</p:properties>
</file>

<file path=customXml/itemProps1.xml><?xml version="1.0" encoding="utf-8"?>
<ds:datastoreItem xmlns:ds="http://schemas.openxmlformats.org/officeDocument/2006/customXml" ds:itemID="{464D2AEE-9A71-49EA-9888-3617820F70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d4d7d9-8995-423f-896a-7071cea071c9"/>
    <ds:schemaRef ds:uri="b5e2b349-a18f-4497-973a-a1464950c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7E613B-3CF0-40C2-BC8F-F087C067AE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E11E66-C2FD-4477-95BE-6378F3B466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DF1D8C-1C33-4ACB-9357-BC85A8ADDB9E}">
  <ds:schemaRefs>
    <ds:schemaRef ds:uri="http://schemas.microsoft.com/office/2006/metadata/properties"/>
    <ds:schemaRef ds:uri="http://schemas.microsoft.com/office/infopath/2007/PartnerControls"/>
    <ds:schemaRef ds:uri="abd4d7d9-8995-423f-896a-7071cea071c9"/>
    <ds:schemaRef ds:uri="b5e2b349-a18f-4497-973a-a1464950ca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Gubel</dc:creator>
  <cp:keywords/>
  <cp:lastModifiedBy>Zoi Didili</cp:lastModifiedBy>
  <cp:revision>15</cp:revision>
  <cp:lastPrinted>2021-11-30T16:23:00Z</cp:lastPrinted>
  <dcterms:created xsi:type="dcterms:W3CDTF">2022-10-07T08:19:00Z</dcterms:created>
  <dcterms:modified xsi:type="dcterms:W3CDTF">2022-10-07T08:59:00Z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2020-10-20T00:00:00Z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2020-11-23T00:00:00Z</vt:filetime>
  </property>
  <property fmtid="{D5CDD505-2E9C-101B-9397-08002B2CF9AE}" pid="5" name="ContentTypeId">
    <vt:lpwstr>0x0101009140ABC5DDCAEC469D3B77CEC3FA9612</vt:lpwstr>
  </property>
  <property fmtid="{D5CDD505-2E9C-101B-9397-08002B2CF9AE}" pid="6" name="MediaServiceImageTags">
    <vt:lpwstr/>
  </property>
</Properties>
</file>