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FF85" w14:textId="16428F31" w:rsidR="003B4FA7" w:rsidRPr="008700EB" w:rsidRDefault="00175078" w:rsidP="008700EB">
      <w:pPr>
        <w:pStyle w:val="Corpsdetexte"/>
        <w:ind w:left="64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3AD6BCA" wp14:editId="610F284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979930" cy="1240790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14">
        <w:rPr>
          <w:rFonts w:ascii="Times New Roman"/>
          <w:noProof/>
          <w:sz w:val="20"/>
        </w:rPr>
        <w:drawing>
          <wp:anchor distT="0" distB="0" distL="114300" distR="114300" simplePos="0" relativeHeight="251658241" behindDoc="0" locked="0" layoutInCell="1" allowOverlap="1" wp14:anchorId="30EC39BC" wp14:editId="15B01C4A">
            <wp:simplePos x="0" y="0"/>
            <wp:positionH relativeFrom="column">
              <wp:posOffset>44450</wp:posOffset>
            </wp:positionH>
            <wp:positionV relativeFrom="paragraph">
              <wp:posOffset>-412750</wp:posOffset>
            </wp:positionV>
            <wp:extent cx="1303442" cy="723900"/>
            <wp:effectExtent l="0" t="0" r="0" b="0"/>
            <wp:wrapNone/>
            <wp:docPr id="3" name="image4.jpeg" descr="A picture containing frui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33" cy="7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The_private_waste_management_sector_welc"/>
      <w:bookmarkStart w:id="1" w:name="Press_Release"/>
      <w:bookmarkStart w:id="2" w:name="_Hlk89339710"/>
      <w:bookmarkEnd w:id="0"/>
      <w:bookmarkEnd w:id="1"/>
    </w:p>
    <w:p w14:paraId="32A86409" w14:textId="77777777" w:rsidR="00BE61E2" w:rsidRDefault="00BE61E2" w:rsidP="000C6A8B">
      <w:pPr>
        <w:pStyle w:val="Corpsdetexte"/>
        <w:ind w:left="117"/>
        <w:jc w:val="center"/>
        <w:rPr>
          <w:b/>
          <w:i/>
          <w:color w:val="003C80"/>
          <w:sz w:val="32"/>
          <w:szCs w:val="32"/>
        </w:rPr>
      </w:pPr>
    </w:p>
    <w:p w14:paraId="3F751CCC" w14:textId="5215A9B3" w:rsidR="00A906E3" w:rsidRDefault="00C406A0" w:rsidP="008700EB">
      <w:pPr>
        <w:pStyle w:val="Corpsdetexte"/>
        <w:ind w:left="117"/>
        <w:jc w:val="center"/>
        <w:rPr>
          <w:b/>
          <w:i/>
          <w:color w:val="003C80"/>
          <w:sz w:val="32"/>
          <w:szCs w:val="32"/>
        </w:rPr>
      </w:pPr>
      <w:r>
        <w:rPr>
          <w:b/>
          <w:i/>
          <w:color w:val="003C80"/>
          <w:sz w:val="32"/>
          <w:szCs w:val="32"/>
        </w:rPr>
        <w:t xml:space="preserve">EP ENVI vote on </w:t>
      </w:r>
      <w:r w:rsidR="002B496C">
        <w:rPr>
          <w:b/>
          <w:i/>
          <w:color w:val="003C80"/>
          <w:sz w:val="32"/>
          <w:szCs w:val="32"/>
        </w:rPr>
        <w:t xml:space="preserve">the revision of Annexes IV and V of the </w:t>
      </w:r>
      <w:r>
        <w:rPr>
          <w:b/>
          <w:i/>
          <w:color w:val="003C80"/>
          <w:sz w:val="32"/>
          <w:szCs w:val="32"/>
        </w:rPr>
        <w:t xml:space="preserve">POPs Regulation </w:t>
      </w:r>
      <w:r w:rsidR="00A906E3">
        <w:rPr>
          <w:b/>
          <w:i/>
          <w:color w:val="003C80"/>
          <w:sz w:val="32"/>
          <w:szCs w:val="32"/>
        </w:rPr>
        <w:t xml:space="preserve"> </w:t>
      </w:r>
    </w:p>
    <w:p w14:paraId="3A8EE01E" w14:textId="77777777" w:rsidR="00BE61E2" w:rsidRDefault="00BE61E2" w:rsidP="0E17DDD3">
      <w:pPr>
        <w:ind w:right="99"/>
        <w:jc w:val="both"/>
        <w:rPr>
          <w:b/>
          <w:color w:val="525252"/>
        </w:rPr>
      </w:pPr>
    </w:p>
    <w:p w14:paraId="45176D65" w14:textId="5ACE3F7E" w:rsidR="00ED0DD5" w:rsidRDefault="00DC4D12" w:rsidP="00C406A0">
      <w:pPr>
        <w:ind w:right="99"/>
        <w:jc w:val="both"/>
        <w:rPr>
          <w:color w:val="525252"/>
        </w:rPr>
      </w:pPr>
      <w:r w:rsidRPr="003B4FA7">
        <w:rPr>
          <w:b/>
          <w:color w:val="525252"/>
        </w:rPr>
        <w:t xml:space="preserve">Brussels, </w:t>
      </w:r>
      <w:r w:rsidR="003E013D">
        <w:rPr>
          <w:b/>
          <w:color w:val="525252"/>
        </w:rPr>
        <w:t>4</w:t>
      </w:r>
      <w:r w:rsidR="003E013D" w:rsidRPr="003E013D">
        <w:rPr>
          <w:b/>
          <w:color w:val="525252"/>
          <w:vertAlign w:val="superscript"/>
        </w:rPr>
        <w:t>th</w:t>
      </w:r>
      <w:r w:rsidR="003E013D">
        <w:rPr>
          <w:b/>
          <w:color w:val="525252"/>
        </w:rPr>
        <w:t xml:space="preserve"> April</w:t>
      </w:r>
      <w:r w:rsidRPr="003B4FA7">
        <w:rPr>
          <w:b/>
          <w:color w:val="525252"/>
        </w:rPr>
        <w:t xml:space="preserve"> 202</w:t>
      </w:r>
      <w:r w:rsidR="00B30B06">
        <w:rPr>
          <w:b/>
          <w:color w:val="525252"/>
        </w:rPr>
        <w:t>2</w:t>
      </w:r>
      <w:r w:rsidRPr="003B4FA7">
        <w:rPr>
          <w:b/>
          <w:color w:val="525252"/>
        </w:rPr>
        <w:t xml:space="preserve"> </w:t>
      </w:r>
      <w:r w:rsidR="00434095" w:rsidRPr="003B4FA7">
        <w:rPr>
          <w:b/>
          <w:color w:val="525252"/>
        </w:rPr>
        <w:t>–</w:t>
      </w:r>
      <w:r w:rsidR="00B33750">
        <w:rPr>
          <w:b/>
          <w:color w:val="525252"/>
        </w:rPr>
        <w:t xml:space="preserve"> </w:t>
      </w:r>
      <w:r w:rsidR="003E013D">
        <w:rPr>
          <w:bCs/>
          <w:color w:val="525252"/>
        </w:rPr>
        <w:t>T</w:t>
      </w:r>
      <w:r w:rsidR="003D0E2D" w:rsidRPr="003D0E2D">
        <w:rPr>
          <w:bCs/>
          <w:color w:val="525252"/>
        </w:rPr>
        <w:t>h</w:t>
      </w:r>
      <w:r w:rsidR="00BA00BB" w:rsidRPr="003D0E2D">
        <w:rPr>
          <w:bCs/>
          <w:color w:val="525252"/>
        </w:rPr>
        <w:t>e</w:t>
      </w:r>
      <w:r w:rsidR="00BA00BB">
        <w:rPr>
          <w:color w:val="525252"/>
        </w:rPr>
        <w:t xml:space="preserve"> European Parliament ENVI Committee voted on </w:t>
      </w:r>
      <w:r w:rsidR="003E013D">
        <w:rPr>
          <w:color w:val="525252"/>
        </w:rPr>
        <w:t xml:space="preserve">31 March on </w:t>
      </w:r>
      <w:r w:rsidR="00BA00BB">
        <w:rPr>
          <w:color w:val="525252"/>
        </w:rPr>
        <w:t>a series of amendments</w:t>
      </w:r>
      <w:r w:rsidR="005741C3">
        <w:rPr>
          <w:color w:val="525252"/>
        </w:rPr>
        <w:t xml:space="preserve"> and their draft report</w:t>
      </w:r>
      <w:r w:rsidR="00BA00BB">
        <w:rPr>
          <w:color w:val="525252"/>
        </w:rPr>
        <w:t xml:space="preserve"> regarding </w:t>
      </w:r>
      <w:r w:rsidR="002B496C">
        <w:rPr>
          <w:color w:val="525252"/>
        </w:rPr>
        <w:t xml:space="preserve">Annexes IV and V </w:t>
      </w:r>
      <w:r w:rsidR="00A41FC3">
        <w:rPr>
          <w:color w:val="525252"/>
        </w:rPr>
        <w:t xml:space="preserve">of </w:t>
      </w:r>
      <w:r w:rsidR="00BA00BB">
        <w:rPr>
          <w:color w:val="525252"/>
        </w:rPr>
        <w:t xml:space="preserve">the new Regulation on </w:t>
      </w:r>
      <w:r w:rsidR="003D0E2D">
        <w:rPr>
          <w:color w:val="525252"/>
        </w:rPr>
        <w:t>POPs</w:t>
      </w:r>
      <w:r w:rsidR="009817F2">
        <w:rPr>
          <w:color w:val="525252"/>
        </w:rPr>
        <w:t>, which determine how waste containing POPs is treated</w:t>
      </w:r>
      <w:r w:rsidR="00BA00BB">
        <w:rPr>
          <w:color w:val="525252"/>
        </w:rPr>
        <w:t>.</w:t>
      </w:r>
      <w:r w:rsidR="00625B04">
        <w:rPr>
          <w:color w:val="525252"/>
        </w:rPr>
        <w:t xml:space="preserve"> </w:t>
      </w:r>
      <w:r w:rsidR="000851B9">
        <w:rPr>
          <w:color w:val="525252"/>
        </w:rPr>
        <w:t>The a</w:t>
      </w:r>
      <w:r w:rsidR="00A5279A">
        <w:rPr>
          <w:color w:val="525252"/>
        </w:rPr>
        <w:t xml:space="preserve">im </w:t>
      </w:r>
      <w:r w:rsidR="000851B9">
        <w:rPr>
          <w:color w:val="525252"/>
        </w:rPr>
        <w:t xml:space="preserve">of this revision </w:t>
      </w:r>
      <w:r w:rsidR="00A5279A">
        <w:rPr>
          <w:color w:val="525252"/>
        </w:rPr>
        <w:t>is to update for certain substances and groups of substances, the concentration limits</w:t>
      </w:r>
      <w:r w:rsidR="000851B9">
        <w:rPr>
          <w:color w:val="525252"/>
        </w:rPr>
        <w:t xml:space="preserve"> in waste</w:t>
      </w:r>
      <w:r w:rsidR="00A5279A">
        <w:rPr>
          <w:color w:val="525252"/>
        </w:rPr>
        <w:t xml:space="preserve">. </w:t>
      </w:r>
    </w:p>
    <w:p w14:paraId="5B3463CA" w14:textId="77777777" w:rsidR="000851B9" w:rsidRDefault="000851B9" w:rsidP="00C406A0">
      <w:pPr>
        <w:ind w:right="99"/>
        <w:jc w:val="both"/>
        <w:rPr>
          <w:color w:val="525252"/>
        </w:rPr>
      </w:pPr>
    </w:p>
    <w:p w14:paraId="15701786" w14:textId="3566A3A2" w:rsidR="005741C3" w:rsidRDefault="00A3476D" w:rsidP="005741C3">
      <w:pPr>
        <w:ind w:right="99"/>
        <w:jc w:val="both"/>
        <w:rPr>
          <w:color w:val="525252"/>
        </w:rPr>
      </w:pPr>
      <w:r>
        <w:rPr>
          <w:color w:val="525252"/>
        </w:rPr>
        <w:t>In particular,</w:t>
      </w:r>
      <w:r w:rsidR="005741C3">
        <w:rPr>
          <w:color w:val="525252"/>
        </w:rPr>
        <w:t xml:space="preserve"> the reduction of concentration limits for PBDE and H</w:t>
      </w:r>
      <w:r w:rsidR="003E013D">
        <w:rPr>
          <w:color w:val="525252"/>
        </w:rPr>
        <w:t>B</w:t>
      </w:r>
      <w:r w:rsidR="005741C3">
        <w:rPr>
          <w:color w:val="525252"/>
        </w:rPr>
        <w:t xml:space="preserve">CDD is </w:t>
      </w:r>
      <w:r w:rsidR="000851B9">
        <w:rPr>
          <w:color w:val="525252"/>
        </w:rPr>
        <w:t xml:space="preserve">of concern for </w:t>
      </w:r>
      <w:r w:rsidR="005741C3">
        <w:rPr>
          <w:color w:val="525252"/>
        </w:rPr>
        <w:t xml:space="preserve">the waste management sector. </w:t>
      </w:r>
    </w:p>
    <w:p w14:paraId="6786F28A" w14:textId="77777777" w:rsidR="003A20B0" w:rsidRDefault="003A20B0" w:rsidP="00C406A0">
      <w:pPr>
        <w:ind w:right="99"/>
        <w:jc w:val="both"/>
        <w:rPr>
          <w:color w:val="525252"/>
        </w:rPr>
      </w:pPr>
    </w:p>
    <w:p w14:paraId="6D942F3D" w14:textId="0B762775" w:rsidR="003A20B0" w:rsidRDefault="00B80826" w:rsidP="00B80826">
      <w:pPr>
        <w:ind w:right="99"/>
        <w:jc w:val="both"/>
        <w:rPr>
          <w:color w:val="525252"/>
        </w:rPr>
      </w:pPr>
      <w:r w:rsidRPr="00B80826">
        <w:rPr>
          <w:color w:val="525252"/>
        </w:rPr>
        <w:t>The challeng</w:t>
      </w:r>
      <w:r w:rsidR="00A3476D">
        <w:rPr>
          <w:color w:val="525252"/>
        </w:rPr>
        <w:t>e</w:t>
      </w:r>
      <w:r w:rsidRPr="00B80826">
        <w:rPr>
          <w:color w:val="525252"/>
        </w:rPr>
        <w:t xml:space="preserve"> is finding the best policy and time frame option, while ensuring a consistent regulatory framework for reducing POP substances from production to end-of-life, </w:t>
      </w:r>
      <w:r w:rsidR="00A3476D">
        <w:rPr>
          <w:color w:val="525252"/>
        </w:rPr>
        <w:t>while</w:t>
      </w:r>
      <w:r w:rsidR="000851B9">
        <w:rPr>
          <w:color w:val="525252"/>
        </w:rPr>
        <w:t xml:space="preserve"> </w:t>
      </w:r>
      <w:r w:rsidRPr="00B80826">
        <w:rPr>
          <w:color w:val="525252"/>
        </w:rPr>
        <w:t>at the same time increasing circularity/recycling and reducing greenhouse gas emissions.</w:t>
      </w:r>
      <w:r w:rsidR="000851B9">
        <w:rPr>
          <w:color w:val="525252"/>
        </w:rPr>
        <w:t xml:space="preserve"> </w:t>
      </w:r>
    </w:p>
    <w:p w14:paraId="524E28F8" w14:textId="4111F5B7" w:rsidR="00C36752" w:rsidRDefault="00C36752" w:rsidP="00B80826">
      <w:pPr>
        <w:ind w:right="99"/>
        <w:jc w:val="both"/>
        <w:rPr>
          <w:color w:val="525252"/>
        </w:rPr>
      </w:pPr>
    </w:p>
    <w:p w14:paraId="11FEF843" w14:textId="03125C94" w:rsidR="00DB7CFB" w:rsidRDefault="00DB7CFB" w:rsidP="00DB7CFB">
      <w:pPr>
        <w:ind w:right="99"/>
        <w:jc w:val="both"/>
        <w:rPr>
          <w:color w:val="525252"/>
        </w:rPr>
      </w:pPr>
      <w:r w:rsidRPr="00C12E33">
        <w:rPr>
          <w:color w:val="525252"/>
        </w:rPr>
        <w:t>Strengthening the zero-pollution approach, whereby recycling should happen after separation/sorting of POPs/ non-POPs waste</w:t>
      </w:r>
      <w:r w:rsidR="00FD6536">
        <w:rPr>
          <w:color w:val="525252"/>
        </w:rPr>
        <w:t>,</w:t>
      </w:r>
      <w:r w:rsidRPr="00C12E33">
        <w:rPr>
          <w:color w:val="525252"/>
        </w:rPr>
        <w:t xml:space="preserve"> requires full traceability, separation, checks, and decontamination. Enough time for a transition period is needed to make it a reality, notably -</w:t>
      </w:r>
      <w:r>
        <w:rPr>
          <w:color w:val="525252"/>
        </w:rPr>
        <w:t xml:space="preserve"> </w:t>
      </w:r>
      <w:r w:rsidRPr="00C12E33">
        <w:rPr>
          <w:color w:val="525252"/>
        </w:rPr>
        <w:t>but not only – in Central and Eastern Europe. The conditions proposed by FEAD are in line with one of the options (option n</w:t>
      </w:r>
      <w:r w:rsidR="003D7487">
        <w:rPr>
          <w:color w:val="525252"/>
        </w:rPr>
        <w:t>°</w:t>
      </w:r>
      <w:r w:rsidRPr="00C12E33">
        <w:rPr>
          <w:color w:val="525252"/>
        </w:rPr>
        <w:t>2) that was examined by the European Commission.</w:t>
      </w:r>
    </w:p>
    <w:p w14:paraId="690C388E" w14:textId="77777777" w:rsidR="00DB7CFB" w:rsidRDefault="00DB7CFB" w:rsidP="00B80826">
      <w:pPr>
        <w:ind w:right="99"/>
        <w:jc w:val="both"/>
        <w:rPr>
          <w:color w:val="525252"/>
        </w:rPr>
      </w:pPr>
    </w:p>
    <w:p w14:paraId="25D83C92" w14:textId="4AEF4CC6" w:rsidR="00DB7CFB" w:rsidRPr="000F1B63" w:rsidRDefault="006A6911" w:rsidP="00B80826">
      <w:pPr>
        <w:ind w:right="99"/>
        <w:jc w:val="both"/>
        <w:rPr>
          <w:color w:val="525252"/>
        </w:rPr>
      </w:pPr>
      <w:r w:rsidRPr="000F1B63">
        <w:rPr>
          <w:color w:val="525252"/>
        </w:rPr>
        <w:t>FEAD</w:t>
      </w:r>
      <w:r w:rsidR="002878D9" w:rsidRPr="000F1B63">
        <w:rPr>
          <w:color w:val="525252"/>
        </w:rPr>
        <w:t xml:space="preserve"> </w:t>
      </w:r>
      <w:proofErr w:type="spellStart"/>
      <w:r w:rsidR="003D7487" w:rsidRPr="000F1B63">
        <w:rPr>
          <w:color w:val="525252"/>
        </w:rPr>
        <w:t>emphasises</w:t>
      </w:r>
      <w:proofErr w:type="spellEnd"/>
      <w:r w:rsidR="002878D9" w:rsidRPr="000F1B63">
        <w:rPr>
          <w:color w:val="525252"/>
        </w:rPr>
        <w:t xml:space="preserve"> the importance </w:t>
      </w:r>
      <w:r w:rsidR="00DB7CFB" w:rsidRPr="000F1B63">
        <w:rPr>
          <w:color w:val="525252"/>
        </w:rPr>
        <w:t xml:space="preserve">for </w:t>
      </w:r>
      <w:r w:rsidR="00294A91" w:rsidRPr="000F1B63">
        <w:rPr>
          <w:color w:val="525252"/>
        </w:rPr>
        <w:t xml:space="preserve">a </w:t>
      </w:r>
      <w:r w:rsidR="00923E86" w:rsidRPr="000F1B63">
        <w:rPr>
          <w:color w:val="525252"/>
        </w:rPr>
        <w:t>5-year</w:t>
      </w:r>
      <w:r w:rsidR="00294A91" w:rsidRPr="000F1B63">
        <w:rPr>
          <w:color w:val="525252"/>
        </w:rPr>
        <w:t xml:space="preserve"> transition period</w:t>
      </w:r>
      <w:r w:rsidR="00923E86" w:rsidRPr="000F1B63">
        <w:rPr>
          <w:color w:val="525252"/>
        </w:rPr>
        <w:t xml:space="preserve"> to</w:t>
      </w:r>
      <w:r w:rsidR="00974BFD" w:rsidRPr="000F1B63">
        <w:rPr>
          <w:color w:val="525252"/>
        </w:rPr>
        <w:t xml:space="preserve"> apply the new concentration limit of 500 mg/kg</w:t>
      </w:r>
      <w:r w:rsidR="00701715" w:rsidRPr="000F1B63">
        <w:rPr>
          <w:color w:val="525252"/>
        </w:rPr>
        <w:t>. It would</w:t>
      </w:r>
      <w:r w:rsidR="00A22C81" w:rsidRPr="000F1B63">
        <w:rPr>
          <w:color w:val="525252"/>
        </w:rPr>
        <w:t xml:space="preserve"> allow </w:t>
      </w:r>
      <w:r w:rsidR="00923E86" w:rsidRPr="000F1B63">
        <w:rPr>
          <w:color w:val="525252"/>
        </w:rPr>
        <w:t>sufficient time to</w:t>
      </w:r>
      <w:r w:rsidR="00701715" w:rsidRPr="000F1B63">
        <w:rPr>
          <w:color w:val="525252"/>
        </w:rPr>
        <w:t xml:space="preserve"> deploy</w:t>
      </w:r>
      <w:r w:rsidR="00A22C81" w:rsidRPr="000F1B63">
        <w:rPr>
          <w:color w:val="525252"/>
        </w:rPr>
        <w:t xml:space="preserve"> investments</w:t>
      </w:r>
      <w:r w:rsidR="00923E86" w:rsidRPr="000F1B63">
        <w:rPr>
          <w:color w:val="525252"/>
        </w:rPr>
        <w:t xml:space="preserve"> needed for new</w:t>
      </w:r>
      <w:r w:rsidR="00A22C81" w:rsidRPr="000F1B63">
        <w:rPr>
          <w:color w:val="525252"/>
        </w:rPr>
        <w:t xml:space="preserve"> separation techniques </w:t>
      </w:r>
      <w:r w:rsidR="00923E86" w:rsidRPr="000F1B63">
        <w:rPr>
          <w:color w:val="525252"/>
        </w:rPr>
        <w:t>to</w:t>
      </w:r>
      <w:r w:rsidR="00A22C81" w:rsidRPr="000F1B63">
        <w:rPr>
          <w:color w:val="525252"/>
        </w:rPr>
        <w:t xml:space="preserve"> achieve such a threshold. This transition period is also needed to collect data on the presence of these substances in the waste flows and develop measurement methods and standards.</w:t>
      </w:r>
    </w:p>
    <w:p w14:paraId="3C5324BB" w14:textId="77777777" w:rsidR="00DB7CFB" w:rsidRPr="000F1B63" w:rsidRDefault="00DB7CFB" w:rsidP="00B80826">
      <w:pPr>
        <w:ind w:right="99"/>
        <w:jc w:val="both"/>
        <w:rPr>
          <w:color w:val="525252"/>
        </w:rPr>
      </w:pPr>
    </w:p>
    <w:p w14:paraId="0AA99FC7" w14:textId="3DA0560B" w:rsidR="00923E86" w:rsidRPr="000F1B63" w:rsidRDefault="00701715" w:rsidP="00B80826">
      <w:pPr>
        <w:ind w:right="99"/>
        <w:jc w:val="both"/>
        <w:rPr>
          <w:color w:val="525252"/>
        </w:rPr>
      </w:pPr>
      <w:r w:rsidRPr="000F1B63">
        <w:rPr>
          <w:color w:val="525252"/>
        </w:rPr>
        <w:t>The case of PBDE and H</w:t>
      </w:r>
      <w:r w:rsidR="003E013D">
        <w:rPr>
          <w:color w:val="525252"/>
        </w:rPr>
        <w:t>B</w:t>
      </w:r>
      <w:r w:rsidRPr="000F1B63">
        <w:rPr>
          <w:color w:val="525252"/>
        </w:rPr>
        <w:t xml:space="preserve">CDD (flame retardants) are of particular importance for the treatment of WEEE </w:t>
      </w:r>
      <w:r w:rsidR="006B2065" w:rsidRPr="000F1B63">
        <w:rPr>
          <w:color w:val="525252"/>
        </w:rPr>
        <w:t xml:space="preserve">because their use </w:t>
      </w:r>
      <w:r w:rsidRPr="000F1B63">
        <w:rPr>
          <w:color w:val="525252"/>
        </w:rPr>
        <w:t xml:space="preserve">is already </w:t>
      </w:r>
      <w:r w:rsidR="006B2065" w:rsidRPr="000F1B63">
        <w:rPr>
          <w:color w:val="525252"/>
        </w:rPr>
        <w:t>in decline</w:t>
      </w:r>
      <w:r w:rsidRPr="000F1B63">
        <w:rPr>
          <w:color w:val="525252"/>
        </w:rPr>
        <w:t>, reflecting</w:t>
      </w:r>
      <w:r w:rsidR="006B2065" w:rsidRPr="000F1B63">
        <w:rPr>
          <w:color w:val="525252"/>
        </w:rPr>
        <w:t xml:space="preserve"> </w:t>
      </w:r>
      <w:r w:rsidR="001F6FE0" w:rsidRPr="000F1B63">
        <w:rPr>
          <w:color w:val="525252"/>
        </w:rPr>
        <w:t>their</w:t>
      </w:r>
      <w:r w:rsidRPr="000F1B63">
        <w:rPr>
          <w:color w:val="525252"/>
        </w:rPr>
        <w:t xml:space="preserve"> decrease</w:t>
      </w:r>
      <w:r w:rsidR="006B2065" w:rsidRPr="000F1B63">
        <w:rPr>
          <w:color w:val="525252"/>
        </w:rPr>
        <w:t xml:space="preserve"> </w:t>
      </w:r>
      <w:r w:rsidRPr="000F1B63">
        <w:rPr>
          <w:color w:val="525252"/>
        </w:rPr>
        <w:t xml:space="preserve">in new EEE products.  </w:t>
      </w:r>
    </w:p>
    <w:p w14:paraId="65B60E8D" w14:textId="5170AF11" w:rsidR="002D51CB" w:rsidRPr="000F1B63" w:rsidRDefault="00701715" w:rsidP="00B80826">
      <w:pPr>
        <w:ind w:right="99"/>
        <w:jc w:val="both"/>
        <w:rPr>
          <w:color w:val="525252"/>
        </w:rPr>
      </w:pPr>
      <w:r w:rsidRPr="000F1B63">
        <w:rPr>
          <w:color w:val="525252"/>
        </w:rPr>
        <w:t xml:space="preserve">A transition </w:t>
      </w:r>
      <w:r w:rsidR="001F6FE0" w:rsidRPr="000F1B63">
        <w:rPr>
          <w:color w:val="525252"/>
        </w:rPr>
        <w:t xml:space="preserve">period </w:t>
      </w:r>
      <w:r w:rsidRPr="000F1B63">
        <w:rPr>
          <w:color w:val="525252"/>
        </w:rPr>
        <w:t>would</w:t>
      </w:r>
      <w:r w:rsidR="00AC294F" w:rsidRPr="000F1B63">
        <w:rPr>
          <w:color w:val="525252"/>
        </w:rPr>
        <w:t xml:space="preserve"> help the sector </w:t>
      </w:r>
      <w:proofErr w:type="gramStart"/>
      <w:r w:rsidR="00AC294F" w:rsidRPr="000F1B63">
        <w:rPr>
          <w:color w:val="525252"/>
        </w:rPr>
        <w:t>to</w:t>
      </w:r>
      <w:r w:rsidR="00452ED1" w:rsidRPr="000F1B63">
        <w:rPr>
          <w:color w:val="525252"/>
        </w:rPr>
        <w:t>:</w:t>
      </w:r>
      <w:proofErr w:type="gramEnd"/>
      <w:r w:rsidRPr="000F1B63">
        <w:rPr>
          <w:color w:val="525252"/>
        </w:rPr>
        <w:t xml:space="preserve"> </w:t>
      </w:r>
      <w:r w:rsidR="00AC294F" w:rsidRPr="000F1B63">
        <w:rPr>
          <w:color w:val="525252"/>
        </w:rPr>
        <w:t xml:space="preserve">reach new EU thresholds, </w:t>
      </w:r>
      <w:r w:rsidR="001F6FE0" w:rsidRPr="000F1B63">
        <w:rPr>
          <w:color w:val="525252"/>
        </w:rPr>
        <w:t>sustain</w:t>
      </w:r>
      <w:r w:rsidR="00AC294F" w:rsidRPr="000F1B63">
        <w:rPr>
          <w:color w:val="525252"/>
        </w:rPr>
        <w:t>ably</w:t>
      </w:r>
      <w:r w:rsidR="001F6FE0" w:rsidRPr="000F1B63">
        <w:rPr>
          <w:color w:val="525252"/>
        </w:rPr>
        <w:t xml:space="preserve"> trea</w:t>
      </w:r>
      <w:r w:rsidR="00AC294F" w:rsidRPr="000F1B63">
        <w:rPr>
          <w:color w:val="525252"/>
        </w:rPr>
        <w:t>t</w:t>
      </w:r>
      <w:r w:rsidR="001F6FE0" w:rsidRPr="000F1B63">
        <w:rPr>
          <w:color w:val="525252"/>
        </w:rPr>
        <w:t xml:space="preserve"> </w:t>
      </w:r>
      <w:r w:rsidRPr="000F1B63">
        <w:rPr>
          <w:color w:val="525252"/>
        </w:rPr>
        <w:t xml:space="preserve">WEEE in environmentally </w:t>
      </w:r>
      <w:r w:rsidR="001F6FE0" w:rsidRPr="000F1B63">
        <w:rPr>
          <w:color w:val="525252"/>
        </w:rPr>
        <w:t>safe</w:t>
      </w:r>
      <w:r w:rsidRPr="000F1B63">
        <w:rPr>
          <w:color w:val="525252"/>
        </w:rPr>
        <w:t xml:space="preserve"> installations</w:t>
      </w:r>
      <w:r w:rsidR="00AC294F" w:rsidRPr="000F1B63">
        <w:rPr>
          <w:color w:val="525252"/>
        </w:rPr>
        <w:t>,</w:t>
      </w:r>
      <w:r w:rsidR="00452ED1" w:rsidRPr="000F1B63">
        <w:rPr>
          <w:color w:val="525252"/>
        </w:rPr>
        <w:t xml:space="preserve"> avoid </w:t>
      </w:r>
      <w:r w:rsidR="00AC294F" w:rsidRPr="000F1B63">
        <w:rPr>
          <w:color w:val="525252"/>
        </w:rPr>
        <w:t xml:space="preserve">installations </w:t>
      </w:r>
      <w:r w:rsidR="00452ED1" w:rsidRPr="000F1B63">
        <w:rPr>
          <w:color w:val="525252"/>
        </w:rPr>
        <w:t xml:space="preserve">becoming </w:t>
      </w:r>
      <w:r w:rsidR="00C36752" w:rsidRPr="000F1B63">
        <w:rPr>
          <w:color w:val="525252"/>
        </w:rPr>
        <w:t xml:space="preserve">stranded assets, </w:t>
      </w:r>
      <w:r w:rsidR="00AC294F" w:rsidRPr="000F1B63">
        <w:rPr>
          <w:color w:val="525252"/>
        </w:rPr>
        <w:t xml:space="preserve">and </w:t>
      </w:r>
      <w:r w:rsidR="001F6FE0" w:rsidRPr="000F1B63">
        <w:rPr>
          <w:color w:val="525252"/>
        </w:rPr>
        <w:t>over</w:t>
      </w:r>
      <w:r w:rsidR="00452ED1" w:rsidRPr="000F1B63">
        <w:rPr>
          <w:color w:val="525252"/>
        </w:rPr>
        <w:t xml:space="preserve">spending that </w:t>
      </w:r>
      <w:r w:rsidR="00AC294F" w:rsidRPr="000F1B63">
        <w:rPr>
          <w:color w:val="525252"/>
        </w:rPr>
        <w:t>would increase the</w:t>
      </w:r>
      <w:r w:rsidR="00C36752" w:rsidRPr="000F1B63">
        <w:rPr>
          <w:color w:val="525252"/>
        </w:rPr>
        <w:t xml:space="preserve"> </w:t>
      </w:r>
      <w:r w:rsidR="00AC294F" w:rsidRPr="000F1B63">
        <w:rPr>
          <w:color w:val="525252"/>
        </w:rPr>
        <w:t>price of</w:t>
      </w:r>
      <w:r w:rsidR="00C36752" w:rsidRPr="000F1B63">
        <w:rPr>
          <w:color w:val="525252"/>
        </w:rPr>
        <w:t xml:space="preserve"> </w:t>
      </w:r>
      <w:proofErr w:type="spellStart"/>
      <w:r w:rsidR="00C36752" w:rsidRPr="000F1B63">
        <w:rPr>
          <w:color w:val="525252"/>
        </w:rPr>
        <w:t>recyclates</w:t>
      </w:r>
      <w:proofErr w:type="spellEnd"/>
      <w:r w:rsidR="00C36752" w:rsidRPr="000F1B63">
        <w:rPr>
          <w:color w:val="525252"/>
        </w:rPr>
        <w:t xml:space="preserve">. </w:t>
      </w:r>
    </w:p>
    <w:p w14:paraId="718E9179" w14:textId="77777777" w:rsidR="003B0EF4" w:rsidRPr="000F1B63" w:rsidRDefault="003B0EF4" w:rsidP="00B80826">
      <w:pPr>
        <w:ind w:right="99"/>
        <w:jc w:val="both"/>
        <w:rPr>
          <w:color w:val="525252"/>
        </w:rPr>
      </w:pPr>
    </w:p>
    <w:p w14:paraId="1A7FBAB5" w14:textId="00A1213F" w:rsidR="00006A7F" w:rsidRDefault="00C36752" w:rsidP="00006A7F">
      <w:pPr>
        <w:ind w:right="99"/>
        <w:jc w:val="both"/>
        <w:rPr>
          <w:color w:val="525252"/>
        </w:rPr>
      </w:pPr>
      <w:r w:rsidRPr="000F1B63">
        <w:rPr>
          <w:color w:val="525252"/>
        </w:rPr>
        <w:t xml:space="preserve">The new thresholds </w:t>
      </w:r>
      <w:r w:rsidR="00DB7CFB" w:rsidRPr="000F1B63">
        <w:rPr>
          <w:color w:val="525252"/>
        </w:rPr>
        <w:t xml:space="preserve">of 100 mg/kg </w:t>
      </w:r>
      <w:r w:rsidRPr="000F1B63">
        <w:rPr>
          <w:color w:val="525252"/>
        </w:rPr>
        <w:t xml:space="preserve">proposed by the ENVI Committee would </w:t>
      </w:r>
      <w:r w:rsidR="00DB7CFB" w:rsidRPr="000F1B63">
        <w:rPr>
          <w:color w:val="525252"/>
        </w:rPr>
        <w:t xml:space="preserve">stop </w:t>
      </w:r>
      <w:r w:rsidRPr="000F1B63">
        <w:rPr>
          <w:color w:val="525252"/>
        </w:rPr>
        <w:t xml:space="preserve">any recycling </w:t>
      </w:r>
      <w:r w:rsidR="00AC294F" w:rsidRPr="000F1B63">
        <w:rPr>
          <w:color w:val="525252"/>
        </w:rPr>
        <w:t>in</w:t>
      </w:r>
      <w:r w:rsidR="00FE0A8B" w:rsidRPr="000F1B63">
        <w:rPr>
          <w:color w:val="525252"/>
        </w:rPr>
        <w:t xml:space="preserve"> </w:t>
      </w:r>
      <w:r w:rsidR="00AC294F" w:rsidRPr="000F1B63">
        <w:rPr>
          <w:color w:val="525252"/>
        </w:rPr>
        <w:t>related</w:t>
      </w:r>
      <w:r w:rsidR="00FE0A8B" w:rsidRPr="000F1B63">
        <w:rPr>
          <w:color w:val="525252"/>
        </w:rPr>
        <w:t xml:space="preserve"> waste flows without justification</w:t>
      </w:r>
      <w:r w:rsidR="00A950B4" w:rsidRPr="000F1B63">
        <w:rPr>
          <w:color w:val="525252"/>
        </w:rPr>
        <w:t>.</w:t>
      </w:r>
      <w:r w:rsidR="00FE0A8B" w:rsidRPr="000F1B63">
        <w:rPr>
          <w:color w:val="525252"/>
        </w:rPr>
        <w:t xml:space="preserve"> </w:t>
      </w:r>
      <w:r w:rsidR="00006A7F" w:rsidRPr="000F1B63">
        <w:rPr>
          <w:color w:val="525252"/>
        </w:rPr>
        <w:t>Therefore, FEAD supports the Council’s mandate for negotiating with European Parliament based on the concentration limit of 500 mg/kg, as proposed by European Commission, to be decreased where appropriate 7 years after the entry into force of the revised Regulation</w:t>
      </w:r>
      <w:r w:rsidR="00D3767D">
        <w:rPr>
          <w:color w:val="525252"/>
        </w:rPr>
        <w:t xml:space="preserve">. And additionally asks for a transition period as mentioned above. </w:t>
      </w:r>
    </w:p>
    <w:p w14:paraId="671CD881" w14:textId="77777777" w:rsidR="00006A7F" w:rsidRDefault="00006A7F" w:rsidP="00006A7F">
      <w:pPr>
        <w:ind w:right="99"/>
        <w:jc w:val="both"/>
        <w:rPr>
          <w:color w:val="525252"/>
        </w:rPr>
      </w:pPr>
    </w:p>
    <w:p w14:paraId="2D04AE03" w14:textId="77777777" w:rsidR="003D0E2D" w:rsidRDefault="003D0E2D" w:rsidP="00C406A0">
      <w:pPr>
        <w:ind w:right="99"/>
        <w:jc w:val="both"/>
        <w:rPr>
          <w:color w:val="525252"/>
        </w:rPr>
      </w:pPr>
    </w:p>
    <w:p w14:paraId="057E6C83" w14:textId="77777777" w:rsidR="003D0E2D" w:rsidRPr="00026085" w:rsidRDefault="003D0E2D" w:rsidP="00C406A0">
      <w:pPr>
        <w:ind w:right="99"/>
        <w:jc w:val="both"/>
        <w:rPr>
          <w:color w:val="525252"/>
        </w:rPr>
      </w:pPr>
    </w:p>
    <w:p w14:paraId="343FB397" w14:textId="66494402" w:rsidR="43901478" w:rsidRDefault="43901478" w:rsidP="43901478">
      <w:pPr>
        <w:ind w:right="99"/>
        <w:jc w:val="both"/>
        <w:rPr>
          <w:b/>
          <w:bCs/>
          <w:color w:val="002C5F"/>
          <w:sz w:val="20"/>
          <w:szCs w:val="20"/>
          <w:lang w:val="en-GB"/>
        </w:rPr>
      </w:pPr>
    </w:p>
    <w:p w14:paraId="1C855C24" w14:textId="24E479E1" w:rsidR="000B6312" w:rsidRPr="003B4FA7" w:rsidRDefault="43901478" w:rsidP="43901478">
      <w:pPr>
        <w:ind w:right="99"/>
        <w:jc w:val="both"/>
        <w:rPr>
          <w:b/>
          <w:bCs/>
          <w:sz w:val="20"/>
          <w:szCs w:val="20"/>
          <w:lang w:val="en-GB"/>
        </w:rPr>
      </w:pPr>
      <w:bookmarkStart w:id="3" w:name="FEAD_Secretariat"/>
      <w:bookmarkEnd w:id="3"/>
      <w:r w:rsidRPr="43901478">
        <w:rPr>
          <w:b/>
          <w:bCs/>
          <w:color w:val="002C5F"/>
          <w:sz w:val="20"/>
          <w:szCs w:val="20"/>
          <w:lang w:val="en-GB"/>
        </w:rPr>
        <w:t>FEAD Secretariat</w:t>
      </w:r>
    </w:p>
    <w:p w14:paraId="126A5888" w14:textId="487B9E11" w:rsidR="007E6D8C" w:rsidRPr="00DB796C" w:rsidRDefault="00CE2305" w:rsidP="00AE7B4A">
      <w:pPr>
        <w:spacing w:before="40"/>
        <w:rPr>
          <w:color w:val="00A9C8"/>
          <w:sz w:val="24"/>
          <w:szCs w:val="20"/>
          <w:u w:val="single" w:color="00A9C8"/>
          <w:lang w:val="en-GB"/>
        </w:rPr>
      </w:pPr>
      <w:bookmarkStart w:id="4" w:name="info@fead.be"/>
      <w:bookmarkEnd w:id="4"/>
      <w:r w:rsidRPr="00DB796C">
        <w:rPr>
          <w:color w:val="00A9C8"/>
          <w:sz w:val="24"/>
          <w:szCs w:val="20"/>
          <w:u w:val="single"/>
          <w:lang w:val="en-GB"/>
        </w:rPr>
        <w:t>info@fead.be</w:t>
      </w:r>
      <w:bookmarkEnd w:id="2"/>
      <w:r w:rsidR="007E6D8C" w:rsidRPr="003B4FA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A8A615" wp14:editId="78661E3C">
                <wp:simplePos x="0" y="0"/>
                <wp:positionH relativeFrom="margin">
                  <wp:posOffset>-1076325</wp:posOffset>
                </wp:positionH>
                <wp:positionV relativeFrom="bottomMargin">
                  <wp:posOffset>740641</wp:posOffset>
                </wp:positionV>
                <wp:extent cx="7886700" cy="911225"/>
                <wp:effectExtent l="0" t="0" r="0" b="31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0" cy="911225"/>
                          <a:chOff x="0" y="15324"/>
                          <a:chExt cx="11621" cy="1515"/>
                        </a:xfrm>
                      </wpg:grpSpPr>
                      <wps:wsp>
                        <wps:cNvPr id="5" name="Rectangle 10"/>
                        <wps:cNvSpPr>
                          <a:spLocks/>
                        </wps:cNvSpPr>
                        <wps:spPr bwMode="auto">
                          <a:xfrm>
                            <a:off x="0" y="15324"/>
                            <a:ext cx="11621" cy="1515"/>
                          </a:xfrm>
                          <a:prstGeom prst="rect">
                            <a:avLst/>
                          </a:prstGeom>
                          <a:solidFill>
                            <a:srgbClr val="003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16088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" y="16088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2173" y="15718"/>
                            <a:ext cx="766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A8789" w14:textId="6950F41D" w:rsidR="00A91F24" w:rsidRPr="002A313C" w:rsidRDefault="00A91F24" w:rsidP="00A91F24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  <w:lang w:val="fr-BE"/>
                                </w:rPr>
                              </w:pP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 xml:space="preserve">FEAD AISBL </w:t>
                              </w:r>
                              <w:r w:rsidRPr="002A313C">
                                <w:rPr>
                                  <w:rFonts w:ascii="Arial"/>
                                  <w:b/>
                                  <w:color w:val="FF5409"/>
                                  <w:sz w:val="16"/>
                                  <w:lang w:val="fr-BE"/>
                                </w:rPr>
                                <w:t xml:space="preserve">| </w:t>
                              </w: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 xml:space="preserve">Rue Philippe Le Bon 15, 1000 Brussels </w:t>
                              </w:r>
                              <w:r w:rsidRPr="002A313C">
                                <w:rPr>
                                  <w:rFonts w:ascii="Arial"/>
                                  <w:b/>
                                  <w:color w:val="FF5409"/>
                                  <w:sz w:val="16"/>
                                  <w:lang w:val="fr-BE"/>
                                </w:rPr>
                                <w:t xml:space="preserve">| </w:t>
                              </w:r>
                              <w:r w:rsidRPr="002A313C">
                                <w:rPr>
                                  <w:rFonts w:ascii="Arial"/>
                                  <w:color w:val="FDFFFD"/>
                                  <w:sz w:val="16"/>
                                  <w:lang w:val="fr-BE"/>
                                </w:rPr>
                                <w:t xml:space="preserve">+32 2 732 32 13 </w:t>
                              </w:r>
                              <w:r w:rsidRPr="002A313C">
                                <w:rPr>
                                  <w:rFonts w:ascii="Arial"/>
                                  <w:b/>
                                  <w:color w:val="FF5409"/>
                                  <w:sz w:val="16"/>
                                  <w:lang w:val="fr-BE"/>
                                </w:rPr>
                                <w:t>|</w:t>
                              </w:r>
                              <w:r w:rsidRPr="008E62E9">
                                <w:rPr>
                                  <w:rFonts w:ascii="Arial"/>
                                  <w:b/>
                                  <w:color w:val="F2F2F2" w:themeColor="background1" w:themeShade="F2"/>
                                  <w:sz w:val="16"/>
                                  <w:lang w:val="fr-BE"/>
                                </w:rPr>
                                <w:t xml:space="preserve"> </w:t>
                              </w:r>
                              <w:hyperlink r:id="rId15" w:history="1">
                                <w:proofErr w:type="spellStart"/>
                                <w:r w:rsidR="008E62E9" w:rsidRPr="008E62E9">
                                  <w:rPr>
                                    <w:rStyle w:val="Lienhypertexte"/>
                                    <w:rFonts w:ascii="Arial"/>
                                    <w:bCs/>
                                    <w:color w:val="F2F2F2" w:themeColor="background1" w:themeShade="F2"/>
                                    <w:sz w:val="16"/>
                                    <w:lang w:val="fr-BE"/>
                                  </w:rPr>
                                  <w:t>Website</w:t>
                                </w:r>
                                <w:proofErr w:type="spellEnd"/>
                              </w:hyperlink>
                            </w:p>
                            <w:p w14:paraId="27F5A651" w14:textId="6546C187" w:rsidR="000B6312" w:rsidRPr="002A313C" w:rsidRDefault="000B6312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/>
                        </wps:cNvSpPr>
                        <wps:spPr bwMode="auto">
                          <a:xfrm>
                            <a:off x="2856" y="16107"/>
                            <a:ext cx="8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79127" w14:textId="77777777" w:rsidR="000B6312" w:rsidRDefault="00DC4D12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A6E1"/>
                                  <w:sz w:val="16"/>
                                </w:rPr>
                                <w:t>Find us 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/>
                        </wps:cNvSpPr>
                        <wps:spPr bwMode="auto">
                          <a:xfrm>
                            <a:off x="4209" y="16107"/>
                            <a:ext cx="8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B9B30" w14:textId="77777777" w:rsidR="000B6312" w:rsidRDefault="00DC4D12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DFFFD"/>
                                  <w:sz w:val="16"/>
                                </w:rPr>
                                <w:t>@FEADinfo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/>
                        </wps:cNvSpPr>
                        <wps:spPr bwMode="auto">
                          <a:xfrm>
                            <a:off x="5681" y="16107"/>
                            <a:ext cx="28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5B072" w14:textId="0E28AEC5" w:rsidR="000B6312" w:rsidRDefault="008A094D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hyperlink r:id="rId16" w:history="1">
                                <w:r w:rsidR="00D703AD" w:rsidRPr="00641F03">
                                  <w:rPr>
                                    <w:rStyle w:val="Lienhypertexte"/>
                                    <w:rFonts w:ascii="Arial"/>
                                    <w:sz w:val="16"/>
                                  </w:rPr>
                                  <w:t>www.linkedin.com/company/fead-waste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8A615" id="Group 3" o:spid="_x0000_s1026" style="position:absolute;margin-left:-84.75pt;margin-top:58.3pt;width:621pt;height:71.75pt;z-index:251658240;mso-position-horizontal-relative:margin;mso-position-vertical-relative:bottom-margin-area" coordorigin=",15324" coordsize="11621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Dq7/QMAAA8SAAAOAAAAZHJzL2Uyb0RvYy54bWzsWG1v2zYQ/j5g/4HQ&#10;90ambMuyELvYkjUo0G3B2v0AmqIkopLIkfRL9ut3R0q247Rb0tRth+2DjaOOL3fPPXcn6vLlrm3I&#10;RhgrVbeI6MUoIqLjqpBdtYh+f/fqRRYR61hXsEZ1YhHdCRu9XH7/3eVW5yJRtWoKYQhs0tl8qxdR&#10;7ZzO49jyWrTMXigtOlCWyrTMwdBUcWHYFnZvmzgZjdJ4q0yhjeLCWnh6HZTR0u9floK7X8vSCkea&#10;RQS2Of9v/P8K/+PlJcsrw3QteW8G+wQrWiY7OHS/1TVzjKyNfLBVK7lRVpXugqs2VmUpufA+gDd0&#10;dOLNjVFr7X2p8m2l9zABtCc4ffK2/JfNjdFv9a0J1oP4RvH3FnCJt7rKj/U4rsJkstr+rAqIJ1s7&#10;5R3flabFLcAlsvP43u3xFTtHODycZVk6G0EYOOjmlCbJNASA1xClwzI6HSeTQfNTv5jSNKFhKZ1S&#10;vzBmeTjWm9qbhqEHLtkDXPZ5cL2tmRY+ChbhuDVEFotoGpGOtYDAb8Ax1lWNINTTCU+HaQOk9hjP&#10;Iw1OswD7I5E8gmRA8+8AYbk21t0I1RIUFpEBK32c2OaNdRjdwxQMm1WNLF7JpvEDU62uGkM2DLNm&#10;NL7KvGew5N60psPJncJlYUd8ArEInoVArFRxB14aFVIPSgUItTJ/RmQLabeI7B9rZkREmtcdBGpO&#10;JxPMUz+YTGcJDMyxZnWsYR2HrRaRi0gQr1zI7bU2sqrhJOqd7tQPwNNSesfRvmBVbyxwZXmpJc/h&#10;1+cYSA9I88+1CFa5NfoS6ln7qD1aZt6v9QsoB5o5uZKNdHe+tIHlaFS3uZUc0xMHB/6lA/9Ai4eS&#10;OSbMMCesgBBLvk/n+7oYh/f2XjVSDwxAufcCAD0pNh8AIhSya8XXrehcqMxGNOCQ6mwttYUo5qJd&#10;iQKo+LqgIbmt4Zg9YDcwyxnheI1iCXzqnyPlBoW3+GAk2v+oBBpn80lEoOLQdJRl4eQhhxLIWV+N&#10;UAgcHgrZExPokAaDYcAuFOH372PX7JRdHjd0Bxn4jbMr+ZLsmo7T5GPsonNQYa9D4Yzswop29oYH&#10;L3Kh4b3D5PlR7cgMfcKz+3ZH3A4eDzX32Y0vobNxQHY6oyd5O0sRdYQ2SdLPBC3LH9XQ3G616/1+&#10;Ym/b97V9TwMh9DMQPmMv+yJ8mD/ggw/EGfmQTaHp+TpOR557LB/qOLxY9pm2f1V5bh1/Ah38C6Hv&#10;aej9f5oV2E9PyoR/VT8fLSbJCKj4EVqkULV8Af5qtPCF/39awM3thBb+gnc+WkzTDM78MC2SbH+T&#10;/Gq8GA/N81stF/5ODV8d/FWx/0KCnzWOx/4CdfiOs/wLAAD//wMAUEsDBAoAAAAAAAAAIQChhbz5&#10;cwQAAHMEAAAUAAAAZHJzL21lZGlhL2ltYWdlMS5wbmeJUE5HDQoaCgAAAA1JSERSAAAAIAAAACAI&#10;BgAAAHN6evQAAAAGYktHRAD/AP8A/6C9p5MAAAAJcEhZcwAADsQAAA7EAZUrDhsAAAQTSURBVFiF&#10;7ZZNaF1FFMd/M3fuve/lwxitNcY0ttS0WtQIioIi2EUVQhVEiJrESKDWhSK6s9BarYhbEUqtSMXW&#10;+NIsFCxUUaF1kbpQ0EqDpVhr8xLb2kohTfLux9wZFzdfry/Je9GILvpf3TnnzPn/zznDnYEr+I8h&#10;ljTbR6fXodyHsGYtQhik/JnCxJc8s/pESezes9V0N4yracO+/M34TadoF8miifeerUbpN5FyE65X&#10;DXbSISCTHSWX30Vd03baREh//naM3ExSGAD60g7s/t6ldvkRLJ/T2fzqosj781m03U+25hGCCbCm&#10;2C8lKA/iYABjJV7mHnQ8SBDfS8+qIBXQN7wGkxxD+S463k7Hih0VC8gNbcWvfoNgfOE45YF0QEc/&#10;QLwJ5DKQv0kAjL0BqVySGFzvdfpG9tCfv6Ys+YfD12Lt88RheaE6Ah1qTJLgZD7B0EP050gqQBBg&#10;DVgLcQiu14NxvqFveOOCSX1zF8prINHlBQAYo6iqvRutj6Iyz9LdOp4KsM5JLH8gnTQwLIAUt4E4&#10;QN/IAXqHHqbfeiUJLU1IVWKeF64HhbE91BXaaV8+ltY+hVx+N37V5uJZCvB80DFYexQ4iJCHkRyH&#10;5DwRj+H7vcRBZQK8DATBk3Q1758yzch31FaiYAPKW4WOpkskmkyu3FYc1YqOt6D1KHAOKSy6gvlP&#10;wVqQ1s42pSPoHb4TYzaiky1YcwYpSzfrOB1NokHIq3BUC46zhuJ8C8MkgL0w25R2QFofx92DSS6i&#10;YzWngKJKDCRm4ZjLIQRoHUCSn21OmWL3GFH4C65Xj5S1i6qqUkgHBENEcg4B3Q3jCLsTx+VfIQdQ&#10;LsC39KwqOrEzvb4Q7SIY/5RsTdqupYYxYM1nl5tnBLzYEqK9pwnH3kY6l8qeg8XAUaDDU9j46/kF&#10;AKy4PiQROXSyDcTx6R/TP4XyAN6nq2W0xFW8PAxi9Q5cfwNxuDSHwVEQFYaw6r253MUdWL9eo+Qr&#10;mOQSyl2a8qUDxmyjo/HCnO4SS3vTj+ioA8s5MtVpBX/3UPpVEBZydDTvm1ffnNbOlQfREw8Qh+9i&#10;OQm2ZHZl4WUhKnyH57yAEPOOs3xpuTMrEXYngraKr10/C3H4E4l8lM7G0wuFzn+Xfvz7MqR5HMxL&#10;SHkLOi5PLERKHgWH0HTT1ThcdgsfnLqajFqbLk0NiBYQ94N4ENdrItGUrVwIcH0wOkQn73DJeY3n&#10;GifKKwZF5Ed4+lYc52W87B0oP30+xcHMVTwfqXQmH5xhQqK/II7fouumgUqIp9NMf+0crKG+rg3J&#10;EyDuAxpwvckQW7zFGogjjRAnga+w5HjqxiOLIS4VMBv9Z64D1mGSdSCaMUk9AoUQE1hxHmF/RYpB&#10;LsoTlbb6Cv63+AuKzI0kR6ydhAAAAABJRU5ErkJgglBLAwQKAAAAAAAAACEAdPkiy9ECAADRAgAA&#10;FAAAAGRycy9tZWRpYS9pbWFnZTIucG5niVBORw0KGgoAAAANSUhEUgAAAB0AAAAdCAYAAABWk2cP&#10;AAAABmJLR0QA/wD/AP+gvaeTAAAACXBIWXMAAA7EAAAOxAGVKw4bAAACcUlEQVRIie2VPWhTURTH&#10;f+e+95ImXfyktRBqCdJBQVAHF4fqJm5K0H6MxcFdHcWlndydHGqKDi4OukjQgq6KqFhLbY1QpCC1&#10;QvuSl3fvcUiT12pwaBp06H959/7P4f64h3PuExoqLg5hgtsYeUcc3mEkP0eHJKgK0+UJgtR1QDAe&#10;OPsdF49xOfe0M9Cp8hlSwQzOgrq6G6ShVp3HdZ9gdP/PnYYaPJlESIAAtSqI5PHXBncaWIfi3mO8&#10;ra4IKJaIsDNQZZJadZUglQC7ugFXIlye7Qx0pP8z6sZwOo/ngxhLFD5Dg3Gunqp1AirN1b2FPWSz&#10;R/HiddzLtxQKthPAfybhyVyala7jiCTd5AcQVVYZ7f/Q9B6U83jpHiphkoONmJ1/w62hmOmlAxg5&#10;D/Y0yD5UKxhZADOD9M5QkGblfFa8XkRLGNPdHBsjYEwJONeEqtzA88bxvSTH8Y2Tg3nuly/iywSe&#10;PwA+qAJSb8o4Al0qMb1wjeGBjwCmfqCCNr6NNfpbVXRrjgJUWLPjBH4RGKAaQjWEqAJRCNV1sDH4&#10;6bOI/5ipxUMJVGSDlJzfWpt8daD04HQCVY/4L41eXYd09ghGbibQ7UgVRDKIZFCFVAbSWUhn+OOx&#10;gfrtRS5R/LLX3za0AfZ8cHaVKHyE6idEDiJSwAty2E23dxaM14faY+1BjQHVFbAXGD78qukXv95F&#10;7HOM14fbNO5BCiphfvvlhfrfyNoiVzYBAUZyc9j4YfNpbUgVhGPtQZ0Doy9axoz/eqPDE8URQKE9&#10;qK2Bk+WWMZUfOLfVq+9z7UFVwbi4ZUxqrqVPOyPThnahu9Bd6P8P/QW56vfZpVV32gAAAABJRU5E&#10;rkJgglBLAwQUAAYACAAAACEAnNGWH+IAAAANAQAADwAAAGRycy9kb3ducmV2LnhtbEyPwU7DMAyG&#10;70i8Q2QkbluSohUoTadpAk4TEhvStJvXeG21JqmarO3enuwER/v/9PtzvpxMywbqfeOsAjkXwMiW&#10;Tje2UvCz+5i9APMBrcbWWVJwJQ/L4v4ux0y70X7TsA0ViyXWZ6igDqHLOPdlTQb93HVkY3ZyvcEQ&#10;x77iuscxlpuWJ0Kk3GBj44UaO1rXVJ63F6Pgc8Rx9STfh835tL4edouv/UaSUo8P0+oNWKAp/MFw&#10;04/qUESno7tY7VmrYCbT10VkYyLTFNgNEc9JXB0VJKmQwIuc//+i+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XODq7/QMAAA8SAAAOAAAAAAAA&#10;AAAAAAAAADoCAABkcnMvZTJvRG9jLnhtbFBLAQItAAoAAAAAAAAAIQChhbz5cwQAAHMEAAAUAAAA&#10;AAAAAAAAAAAAAGMGAABkcnMvbWVkaWEvaW1hZ2UxLnBuZ1BLAQItAAoAAAAAAAAAIQB0+SLL0QIA&#10;ANECAAAUAAAAAAAAAAAAAAAAAAgLAABkcnMvbWVkaWEvaW1hZ2UyLnBuZ1BLAQItABQABgAIAAAA&#10;IQCc0ZYf4gAAAA0BAAAPAAAAAAAAAAAAAAAAAAsOAABkcnMvZG93bnJldi54bWxQSwECLQAUAAYA&#10;CAAAACEALmzwAMUAAAClAQAAGQAAAAAAAAAAAAAAAAAaDwAAZHJzL19yZWxzL2Uyb0RvYy54bWwu&#10;cmVsc1BLBQYAAAAABwAHAL4BAAAWEAAAAAA=&#10;">
                <v:rect id="Rectangle 10" o:spid="_x0000_s1027" style="position:absolute;top:15324;width:116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akwwAAANoAAAAPAAAAZHJzL2Rvd25yZXYueG1sRI9bi8Iw&#10;FITfhf0P4Sz4Ipqu4IVqFBEWBHHxUndfD82xLTYnpYm1/nuzIPg4zMw3zHzZmlI0VLvCsoKvQQSC&#10;OLW64ExBcvruT0E4j6yxtEwKHuRgufjozDHW9s4Hao4+EwHCLkYFufdVLKVLczLoBrYiDt7F1gZ9&#10;kHUmdY33ADelHEbRWBosOCzkWNE6p/R6vBkFLjFNc16Ndpe/ZLIveNv7XUc/SnU/29UMhKfWv8Ov&#10;9kYrGMH/lXAD5OIJAAD//wMAUEsBAi0AFAAGAAgAAAAhANvh9svuAAAAhQEAABMAAAAAAAAAAAAA&#10;AAAAAAAAAFtDb250ZW50X1R5cGVzXS54bWxQSwECLQAUAAYACAAAACEAWvQsW78AAAAVAQAACwAA&#10;AAAAAAAAAAAAAAAfAQAAX3JlbHMvLnJlbHNQSwECLQAUAAYACAAAACEA4qEWpMMAAADaAAAADwAA&#10;AAAAAAAAAAAAAAAHAgAAZHJzL2Rvd25yZXYueG1sUEsFBgAAAAADAAMAtwAAAPcCAAAAAA==&#10;" fillcolor="#003c8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894;top:16088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buwwAAANoAAAAPAAAAZHJzL2Rvd25yZXYueG1sRI9Ba8JA&#10;FITvQv/D8gRvZqMU0dQ1lEJK8Waqh95es6/Z0OzbmN2a6K/vFgoeh5n5htnmo23FhXrfOFawSFIQ&#10;xJXTDdcKju/FfA3CB2SNrWNScCUP+e5hssVMu4EPdClDLSKEfYYKTAhdJqWvDFn0ieuIo/fleosh&#10;yr6Wuschwm0rl2m6khYbjgsGO3oxVH2XP1bBBm+fh9ezLE34KB9PWAzdXg5Kzabj8xOIQGO4h//b&#10;b1rBCv6uxBsgd78AAAD//wMAUEsBAi0AFAAGAAgAAAAhANvh9svuAAAAhQEAABMAAAAAAAAAAAAA&#10;AAAAAAAAAFtDb250ZW50X1R5cGVzXS54bWxQSwECLQAUAAYACAAAACEAWvQsW78AAAAVAQAACwAA&#10;AAAAAAAAAAAAAAAfAQAAX3JlbHMvLnJlbHNQSwECLQAUAAYACAAAACEAyE527sMAAADaAAAADwAA&#10;AAAAAAAAAAAAAAAHAgAAZHJzL2Rvd25yZXYueG1sUEsFBgAAAAADAAMAtwAAAPcCAAAAAA==&#10;">
                  <v:imagedata r:id="rId17" o:title=""/>
                  <o:lock v:ext="edit" aspectratio="f"/>
                </v:shape>
                <v:shape id="Picture 8" o:spid="_x0000_s1029" type="#_x0000_t75" style="position:absolute;left:5362;top:16088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dqwwAAANoAAAAPAAAAZHJzL2Rvd25yZXYueG1sRI9Ba8JA&#10;FITvQv/D8gredKOgltRVSlGICIKpFHp7ZF+T0OzbdHeN8d+7guBxmJlvmOW6N43oyPnasoLJOAFB&#10;XFhdc6ng9LUdvYHwAVljY5kUXMnDevUyWGKq7YWP1OWhFBHCPkUFVQhtKqUvKjLox7Yljt6vdQZD&#10;lK6U2uElwk0jp0kylwZrjgsVtvRZUfGXn42CvM+m5X5zcptd5+XkZ0bZ9/9BqeFr//EOIlAfnuFH&#10;O9MKFnC/Em+AXN0AAAD//wMAUEsBAi0AFAAGAAgAAAAhANvh9svuAAAAhQEAABMAAAAAAAAAAAAA&#10;AAAAAAAAAFtDb250ZW50X1R5cGVzXS54bWxQSwECLQAUAAYACAAAACEAWvQsW78AAAAVAQAACwAA&#10;AAAAAAAAAAAAAAAfAQAAX3JlbHMvLnJlbHNQSwECLQAUAAYACAAAACEAVi+HasMAAADaAAAADwAA&#10;AAAAAAAAAAAAAAAHAgAAZHJzL2Rvd25yZXYueG1sUEsFBgAAAAADAAMAtwAAAPcCAAAAAA==&#10;">
                  <v:imagedata r:id="rId1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173;top:15718;width:766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13DA8789" w14:textId="6950F41D" w:rsidR="00A91F24" w:rsidRPr="002A313C" w:rsidRDefault="00A91F24" w:rsidP="00A91F24">
                        <w:pPr>
                          <w:spacing w:line="179" w:lineRule="exact"/>
                          <w:rPr>
                            <w:rFonts w:ascii="Arial"/>
                            <w:sz w:val="16"/>
                            <w:lang w:val="fr-BE"/>
                          </w:rPr>
                        </w:pP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 xml:space="preserve">FEAD AISBL </w:t>
                        </w:r>
                        <w:r w:rsidRPr="002A313C">
                          <w:rPr>
                            <w:rFonts w:ascii="Arial"/>
                            <w:b/>
                            <w:color w:val="FF5409"/>
                            <w:sz w:val="16"/>
                            <w:lang w:val="fr-BE"/>
                          </w:rPr>
                          <w:t xml:space="preserve">| </w:t>
                        </w: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 xml:space="preserve">Rue Philippe Le Bon 15, 1000 Brussels </w:t>
                        </w:r>
                        <w:r w:rsidRPr="002A313C">
                          <w:rPr>
                            <w:rFonts w:ascii="Arial"/>
                            <w:b/>
                            <w:color w:val="FF5409"/>
                            <w:sz w:val="16"/>
                            <w:lang w:val="fr-BE"/>
                          </w:rPr>
                          <w:t xml:space="preserve">| </w:t>
                        </w:r>
                        <w:r w:rsidRPr="002A313C">
                          <w:rPr>
                            <w:rFonts w:ascii="Arial"/>
                            <w:color w:val="FDFFFD"/>
                            <w:sz w:val="16"/>
                            <w:lang w:val="fr-BE"/>
                          </w:rPr>
                          <w:t xml:space="preserve">+32 2 732 32 13 </w:t>
                        </w:r>
                        <w:r w:rsidRPr="002A313C">
                          <w:rPr>
                            <w:rFonts w:ascii="Arial"/>
                            <w:b/>
                            <w:color w:val="FF5409"/>
                            <w:sz w:val="16"/>
                            <w:lang w:val="fr-BE"/>
                          </w:rPr>
                          <w:t>|</w:t>
                        </w:r>
                        <w:r w:rsidRPr="008E62E9">
                          <w:rPr>
                            <w:rFonts w:ascii="Arial"/>
                            <w:b/>
                            <w:color w:val="F2F2F2" w:themeColor="background1" w:themeShade="F2"/>
                            <w:sz w:val="16"/>
                            <w:lang w:val="fr-BE"/>
                          </w:rPr>
                          <w:t xml:space="preserve"> </w:t>
                        </w:r>
                        <w:hyperlink r:id="rId19" w:history="1">
                          <w:proofErr w:type="spellStart"/>
                          <w:r w:rsidR="008E62E9" w:rsidRPr="008E62E9">
                            <w:rPr>
                              <w:rStyle w:val="Lienhypertexte"/>
                              <w:rFonts w:ascii="Arial"/>
                              <w:bCs/>
                              <w:color w:val="F2F2F2" w:themeColor="background1" w:themeShade="F2"/>
                              <w:sz w:val="16"/>
                              <w:lang w:val="fr-BE"/>
                            </w:rPr>
                            <w:t>Website</w:t>
                          </w:r>
                          <w:proofErr w:type="spellEnd"/>
                        </w:hyperlink>
                      </w:p>
                      <w:p w14:paraId="27F5A651" w14:textId="6546C187" w:rsidR="000B6312" w:rsidRPr="002A313C" w:rsidRDefault="000B6312">
                        <w:pPr>
                          <w:spacing w:line="179" w:lineRule="exact"/>
                          <w:rPr>
                            <w:rFonts w:ascii="Arial"/>
                            <w:sz w:val="16"/>
                            <w:lang w:val="fr-BE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2856;top:16107;width:8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3CC79127" w14:textId="77777777" w:rsidR="000B6312" w:rsidRDefault="00DC4D12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A6E1"/>
                            <w:sz w:val="16"/>
                          </w:rPr>
                          <w:t>Find us on:</w:t>
                        </w:r>
                      </w:p>
                    </w:txbxContent>
                  </v:textbox>
                </v:shape>
                <v:shape id="Text Box 5" o:spid="_x0000_s1032" type="#_x0000_t202" style="position:absolute;left:4209;top:16107;width:8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58B9B30" w14:textId="77777777" w:rsidR="000B6312" w:rsidRDefault="00DC4D12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DFFFD"/>
                            <w:sz w:val="16"/>
                          </w:rPr>
                          <w:t>@FEADinfo</w:t>
                        </w:r>
                      </w:p>
                    </w:txbxContent>
                  </v:textbox>
                </v:shape>
                <v:shape id="Text Box 4" o:spid="_x0000_s1033" type="#_x0000_t202" style="position:absolute;left:5681;top:16107;width:282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0D5B072" w14:textId="0E28AEC5" w:rsidR="000B6312" w:rsidRDefault="008A094D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hyperlink r:id="rId20" w:history="1">
                          <w:r w:rsidR="00D703AD" w:rsidRPr="00641F03">
                            <w:rPr>
                              <w:rStyle w:val="Lienhypertexte"/>
                              <w:rFonts w:ascii="Arial"/>
                              <w:sz w:val="16"/>
                            </w:rPr>
                            <w:t>www.linkedin.com/company/fead-waste</w:t>
                          </w:r>
                        </w:hyperlink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188C2B4" w14:textId="491E0E1A" w:rsidR="006103DE" w:rsidRPr="003B4FA7" w:rsidRDefault="006103DE" w:rsidP="00AE7B4A">
      <w:pPr>
        <w:spacing w:before="40"/>
        <w:rPr>
          <w:sz w:val="24"/>
          <w:szCs w:val="20"/>
          <w:lang w:val="en-GB"/>
        </w:rPr>
      </w:pPr>
    </w:p>
    <w:sectPr w:rsidR="006103DE" w:rsidRPr="003B4FA7" w:rsidSect="00174943">
      <w:headerReference w:type="default" r:id="rId21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EE08" w14:textId="77777777" w:rsidR="008A094D" w:rsidRDefault="008A094D" w:rsidP="00A80D90">
      <w:r>
        <w:separator/>
      </w:r>
    </w:p>
  </w:endnote>
  <w:endnote w:type="continuationSeparator" w:id="0">
    <w:p w14:paraId="2074F9DC" w14:textId="77777777" w:rsidR="008A094D" w:rsidRDefault="008A094D" w:rsidP="00A80D90">
      <w:r>
        <w:continuationSeparator/>
      </w:r>
    </w:p>
  </w:endnote>
  <w:endnote w:type="continuationNotice" w:id="1">
    <w:p w14:paraId="64C9AC4C" w14:textId="77777777" w:rsidR="008A094D" w:rsidRDefault="008A0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D819" w14:textId="77777777" w:rsidR="008A094D" w:rsidRDefault="008A094D" w:rsidP="00A80D90">
      <w:r>
        <w:separator/>
      </w:r>
    </w:p>
  </w:footnote>
  <w:footnote w:type="continuationSeparator" w:id="0">
    <w:p w14:paraId="239E73B3" w14:textId="77777777" w:rsidR="008A094D" w:rsidRDefault="008A094D" w:rsidP="00A80D90">
      <w:r>
        <w:continuationSeparator/>
      </w:r>
    </w:p>
  </w:footnote>
  <w:footnote w:type="continuationNotice" w:id="1">
    <w:p w14:paraId="16F3F0ED" w14:textId="77777777" w:rsidR="008A094D" w:rsidRDefault="008A0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6332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984AFD" w14:textId="251978FB" w:rsidR="0090191A" w:rsidRDefault="0090191A">
        <w:pPr>
          <w:pStyle w:val="En-t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A2D20" w14:textId="77777777" w:rsidR="0090191A" w:rsidRDefault="009019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BAA5C"/>
    <w:multiLevelType w:val="hybridMultilevel"/>
    <w:tmpl w:val="DFCCC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EA6D69"/>
    <w:multiLevelType w:val="hybridMultilevel"/>
    <w:tmpl w:val="54C868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4172FD"/>
    <w:multiLevelType w:val="hybridMultilevel"/>
    <w:tmpl w:val="879876BE"/>
    <w:lvl w:ilvl="0" w:tplc="CC2AFA9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5C91"/>
    <w:multiLevelType w:val="hybridMultilevel"/>
    <w:tmpl w:val="E55820D0"/>
    <w:lvl w:ilvl="0" w:tplc="BFA6FB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760C"/>
    <w:multiLevelType w:val="hybridMultilevel"/>
    <w:tmpl w:val="FCE4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81B5"/>
    <w:multiLevelType w:val="hybridMultilevel"/>
    <w:tmpl w:val="42E9B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CF3B13"/>
    <w:multiLevelType w:val="hybridMultilevel"/>
    <w:tmpl w:val="160E5E4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D059A"/>
    <w:multiLevelType w:val="hybridMultilevel"/>
    <w:tmpl w:val="FFFFFFFF"/>
    <w:lvl w:ilvl="0" w:tplc="46F825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367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E9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9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9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ED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2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A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014"/>
    <w:multiLevelType w:val="hybridMultilevel"/>
    <w:tmpl w:val="9C2CC152"/>
    <w:lvl w:ilvl="0" w:tplc="51BE6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4F8E"/>
    <w:multiLevelType w:val="hybridMultilevel"/>
    <w:tmpl w:val="83082AD4"/>
    <w:lvl w:ilvl="0" w:tplc="FFFFFFFF">
      <w:numFmt w:val="bullet"/>
      <w:lvlText w:val=""/>
      <w:lvlJc w:val="left"/>
      <w:pPr>
        <w:ind w:left="838" w:hanging="361"/>
      </w:pPr>
      <w:rPr>
        <w:rFonts w:ascii="Symbol" w:hAnsi="Symbol" w:hint="default"/>
        <w:color w:val="525252"/>
        <w:w w:val="100"/>
        <w:sz w:val="22"/>
        <w:szCs w:val="22"/>
      </w:rPr>
    </w:lvl>
    <w:lvl w:ilvl="1" w:tplc="C9D6C954">
      <w:numFmt w:val="bullet"/>
      <w:lvlText w:val="•"/>
      <w:lvlJc w:val="left"/>
      <w:pPr>
        <w:ind w:left="1658" w:hanging="361"/>
      </w:pPr>
      <w:rPr>
        <w:rFonts w:hint="default"/>
      </w:rPr>
    </w:lvl>
    <w:lvl w:ilvl="2" w:tplc="17F2E03E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3CB6A148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E132E5B8">
      <w:numFmt w:val="bullet"/>
      <w:lvlText w:val="•"/>
      <w:lvlJc w:val="left"/>
      <w:pPr>
        <w:ind w:left="4114" w:hanging="361"/>
      </w:pPr>
      <w:rPr>
        <w:rFonts w:hint="default"/>
      </w:rPr>
    </w:lvl>
    <w:lvl w:ilvl="5" w:tplc="54EEBB42">
      <w:numFmt w:val="bullet"/>
      <w:lvlText w:val="•"/>
      <w:lvlJc w:val="left"/>
      <w:pPr>
        <w:ind w:left="4933" w:hanging="361"/>
      </w:pPr>
      <w:rPr>
        <w:rFonts w:hint="default"/>
      </w:rPr>
    </w:lvl>
    <w:lvl w:ilvl="6" w:tplc="79F404E6">
      <w:numFmt w:val="bullet"/>
      <w:lvlText w:val="•"/>
      <w:lvlJc w:val="left"/>
      <w:pPr>
        <w:ind w:left="5751" w:hanging="361"/>
      </w:pPr>
      <w:rPr>
        <w:rFonts w:hint="default"/>
      </w:rPr>
    </w:lvl>
    <w:lvl w:ilvl="7" w:tplc="546C4948">
      <w:numFmt w:val="bullet"/>
      <w:lvlText w:val="•"/>
      <w:lvlJc w:val="left"/>
      <w:pPr>
        <w:ind w:left="6570" w:hanging="361"/>
      </w:pPr>
      <w:rPr>
        <w:rFonts w:hint="default"/>
      </w:rPr>
    </w:lvl>
    <w:lvl w:ilvl="8" w:tplc="B05C6540">
      <w:numFmt w:val="bullet"/>
      <w:lvlText w:val="•"/>
      <w:lvlJc w:val="left"/>
      <w:pPr>
        <w:ind w:left="7389" w:hanging="361"/>
      </w:pPr>
      <w:rPr>
        <w:rFonts w:hint="default"/>
      </w:rPr>
    </w:lvl>
  </w:abstractNum>
  <w:abstractNum w:abstractNumId="10" w15:restartNumberingAfterBreak="0">
    <w:nsid w:val="36080E9D"/>
    <w:multiLevelType w:val="hybridMultilevel"/>
    <w:tmpl w:val="7B223D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1C69"/>
    <w:multiLevelType w:val="hybridMultilevel"/>
    <w:tmpl w:val="4540F330"/>
    <w:lvl w:ilvl="0" w:tplc="080C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46487E05"/>
    <w:multiLevelType w:val="hybridMultilevel"/>
    <w:tmpl w:val="29029C9A"/>
    <w:lvl w:ilvl="0" w:tplc="8954E80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A7C47"/>
    <w:multiLevelType w:val="hybridMultilevel"/>
    <w:tmpl w:val="65C6DA76"/>
    <w:lvl w:ilvl="0" w:tplc="A5C29A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3DCB"/>
    <w:multiLevelType w:val="hybridMultilevel"/>
    <w:tmpl w:val="FFFFFFFF"/>
    <w:lvl w:ilvl="0" w:tplc="C7185932">
      <w:start w:val="1"/>
      <w:numFmt w:val="decimal"/>
      <w:lvlText w:val="%1."/>
      <w:lvlJc w:val="left"/>
      <w:pPr>
        <w:ind w:left="720" w:hanging="360"/>
      </w:pPr>
    </w:lvl>
    <w:lvl w:ilvl="1" w:tplc="3578B378">
      <w:start w:val="1"/>
      <w:numFmt w:val="lowerLetter"/>
      <w:lvlText w:val="%2."/>
      <w:lvlJc w:val="left"/>
      <w:pPr>
        <w:ind w:left="1440" w:hanging="360"/>
      </w:pPr>
    </w:lvl>
    <w:lvl w:ilvl="2" w:tplc="B360E32A">
      <w:start w:val="1"/>
      <w:numFmt w:val="lowerRoman"/>
      <w:lvlText w:val="%3."/>
      <w:lvlJc w:val="right"/>
      <w:pPr>
        <w:ind w:left="2160" w:hanging="180"/>
      </w:pPr>
    </w:lvl>
    <w:lvl w:ilvl="3" w:tplc="789ED516">
      <w:start w:val="1"/>
      <w:numFmt w:val="decimal"/>
      <w:lvlText w:val="%4."/>
      <w:lvlJc w:val="left"/>
      <w:pPr>
        <w:ind w:left="2880" w:hanging="360"/>
      </w:pPr>
    </w:lvl>
    <w:lvl w:ilvl="4" w:tplc="5A9EB6EE">
      <w:start w:val="1"/>
      <w:numFmt w:val="lowerLetter"/>
      <w:lvlText w:val="%5."/>
      <w:lvlJc w:val="left"/>
      <w:pPr>
        <w:ind w:left="3600" w:hanging="360"/>
      </w:pPr>
    </w:lvl>
    <w:lvl w:ilvl="5" w:tplc="4A029548">
      <w:start w:val="1"/>
      <w:numFmt w:val="lowerRoman"/>
      <w:lvlText w:val="%6."/>
      <w:lvlJc w:val="right"/>
      <w:pPr>
        <w:ind w:left="4320" w:hanging="180"/>
      </w:pPr>
    </w:lvl>
    <w:lvl w:ilvl="6" w:tplc="91563702">
      <w:start w:val="1"/>
      <w:numFmt w:val="decimal"/>
      <w:lvlText w:val="%7."/>
      <w:lvlJc w:val="left"/>
      <w:pPr>
        <w:ind w:left="5040" w:hanging="360"/>
      </w:pPr>
    </w:lvl>
    <w:lvl w:ilvl="7" w:tplc="A9E89C32">
      <w:start w:val="1"/>
      <w:numFmt w:val="lowerLetter"/>
      <w:lvlText w:val="%8."/>
      <w:lvlJc w:val="left"/>
      <w:pPr>
        <w:ind w:left="5760" w:hanging="360"/>
      </w:pPr>
    </w:lvl>
    <w:lvl w:ilvl="8" w:tplc="D77E95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3D92"/>
    <w:multiLevelType w:val="hybridMultilevel"/>
    <w:tmpl w:val="FFFFFFFF"/>
    <w:lvl w:ilvl="0" w:tplc="931AC3E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AB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26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2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C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8F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E8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F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C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3308B"/>
    <w:multiLevelType w:val="hybridMultilevel"/>
    <w:tmpl w:val="9B50BC24"/>
    <w:lvl w:ilvl="0" w:tplc="2C483A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3559"/>
    <w:multiLevelType w:val="hybridMultilevel"/>
    <w:tmpl w:val="6EBE1246"/>
    <w:lvl w:ilvl="0" w:tplc="3BF47178">
      <w:start w:val="14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8" w15:restartNumberingAfterBreak="0">
    <w:nsid w:val="5BF4791E"/>
    <w:multiLevelType w:val="hybridMultilevel"/>
    <w:tmpl w:val="AE74495A"/>
    <w:lvl w:ilvl="0" w:tplc="A5308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E2842"/>
    <w:multiLevelType w:val="hybridMultilevel"/>
    <w:tmpl w:val="6F80E10A"/>
    <w:lvl w:ilvl="0" w:tplc="A5308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C3F5A"/>
    <w:multiLevelType w:val="hybridMultilevel"/>
    <w:tmpl w:val="E6AAB2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E369E"/>
    <w:multiLevelType w:val="hybridMultilevel"/>
    <w:tmpl w:val="02B8C9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B2ECC"/>
    <w:multiLevelType w:val="hybridMultilevel"/>
    <w:tmpl w:val="DA7A2954"/>
    <w:lvl w:ilvl="0" w:tplc="D408B5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93294"/>
    <w:multiLevelType w:val="hybridMultilevel"/>
    <w:tmpl w:val="7CCC08EA"/>
    <w:lvl w:ilvl="0" w:tplc="D520D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654"/>
    <w:multiLevelType w:val="hybridMultilevel"/>
    <w:tmpl w:val="9BCC4FCA"/>
    <w:lvl w:ilvl="0" w:tplc="2266E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4"/>
  </w:num>
  <w:num w:numId="5">
    <w:abstractNumId w:val="11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8"/>
  </w:num>
  <w:num w:numId="11">
    <w:abstractNumId w:val="13"/>
  </w:num>
  <w:num w:numId="12">
    <w:abstractNumId w:val="0"/>
  </w:num>
  <w:num w:numId="13">
    <w:abstractNumId w:val="5"/>
  </w:num>
  <w:num w:numId="14">
    <w:abstractNumId w:val="1"/>
  </w:num>
  <w:num w:numId="15">
    <w:abstractNumId w:val="20"/>
  </w:num>
  <w:num w:numId="16">
    <w:abstractNumId w:val="8"/>
  </w:num>
  <w:num w:numId="17">
    <w:abstractNumId w:val="21"/>
  </w:num>
  <w:num w:numId="18">
    <w:abstractNumId w:val="3"/>
  </w:num>
  <w:num w:numId="19">
    <w:abstractNumId w:val="12"/>
  </w:num>
  <w:num w:numId="20">
    <w:abstractNumId w:val="22"/>
  </w:num>
  <w:num w:numId="21">
    <w:abstractNumId w:val="23"/>
  </w:num>
  <w:num w:numId="22">
    <w:abstractNumId w:val="2"/>
  </w:num>
  <w:num w:numId="23">
    <w:abstractNumId w:val="24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12"/>
    <w:rsid w:val="0000454D"/>
    <w:rsid w:val="000049EC"/>
    <w:rsid w:val="00006034"/>
    <w:rsid w:val="00006A7F"/>
    <w:rsid w:val="000136F8"/>
    <w:rsid w:val="000162D2"/>
    <w:rsid w:val="000177CA"/>
    <w:rsid w:val="00020473"/>
    <w:rsid w:val="000206E8"/>
    <w:rsid w:val="00020769"/>
    <w:rsid w:val="0002287E"/>
    <w:rsid w:val="00023F41"/>
    <w:rsid w:val="00026085"/>
    <w:rsid w:val="000317DB"/>
    <w:rsid w:val="000329F1"/>
    <w:rsid w:val="00036DB6"/>
    <w:rsid w:val="00040CED"/>
    <w:rsid w:val="0004116B"/>
    <w:rsid w:val="00041636"/>
    <w:rsid w:val="0004224C"/>
    <w:rsid w:val="00042766"/>
    <w:rsid w:val="000427DE"/>
    <w:rsid w:val="00042D2F"/>
    <w:rsid w:val="00044103"/>
    <w:rsid w:val="0005132B"/>
    <w:rsid w:val="000514F2"/>
    <w:rsid w:val="00051A05"/>
    <w:rsid w:val="00051D21"/>
    <w:rsid w:val="00055AD9"/>
    <w:rsid w:val="0005615E"/>
    <w:rsid w:val="00060AF8"/>
    <w:rsid w:val="000615CA"/>
    <w:rsid w:val="000641AE"/>
    <w:rsid w:val="00065679"/>
    <w:rsid w:val="000658B3"/>
    <w:rsid w:val="0006685D"/>
    <w:rsid w:val="00073A8A"/>
    <w:rsid w:val="00074836"/>
    <w:rsid w:val="0007768E"/>
    <w:rsid w:val="00077A6C"/>
    <w:rsid w:val="00080714"/>
    <w:rsid w:val="00083B15"/>
    <w:rsid w:val="000851B9"/>
    <w:rsid w:val="000930C9"/>
    <w:rsid w:val="00094189"/>
    <w:rsid w:val="000957AE"/>
    <w:rsid w:val="00095B25"/>
    <w:rsid w:val="00096E21"/>
    <w:rsid w:val="000A349D"/>
    <w:rsid w:val="000A53BF"/>
    <w:rsid w:val="000A617A"/>
    <w:rsid w:val="000A75DC"/>
    <w:rsid w:val="000A7FF8"/>
    <w:rsid w:val="000B0425"/>
    <w:rsid w:val="000B270D"/>
    <w:rsid w:val="000B2FB2"/>
    <w:rsid w:val="000B3095"/>
    <w:rsid w:val="000B4211"/>
    <w:rsid w:val="000B6312"/>
    <w:rsid w:val="000B7BD5"/>
    <w:rsid w:val="000C1B71"/>
    <w:rsid w:val="000C2044"/>
    <w:rsid w:val="000C6A8B"/>
    <w:rsid w:val="000C7D2B"/>
    <w:rsid w:val="000D085D"/>
    <w:rsid w:val="000D100D"/>
    <w:rsid w:val="000D3EDD"/>
    <w:rsid w:val="000D4161"/>
    <w:rsid w:val="000D582F"/>
    <w:rsid w:val="000D58EA"/>
    <w:rsid w:val="000E2855"/>
    <w:rsid w:val="000E4F76"/>
    <w:rsid w:val="000F1613"/>
    <w:rsid w:val="000F1B63"/>
    <w:rsid w:val="000F5434"/>
    <w:rsid w:val="00100DB1"/>
    <w:rsid w:val="0010243B"/>
    <w:rsid w:val="00103094"/>
    <w:rsid w:val="00104D88"/>
    <w:rsid w:val="00106820"/>
    <w:rsid w:val="001079CB"/>
    <w:rsid w:val="00110E4A"/>
    <w:rsid w:val="00113024"/>
    <w:rsid w:val="0011518B"/>
    <w:rsid w:val="0011625B"/>
    <w:rsid w:val="00116F2A"/>
    <w:rsid w:val="001206F8"/>
    <w:rsid w:val="00120F80"/>
    <w:rsid w:val="00121D7E"/>
    <w:rsid w:val="00121FC1"/>
    <w:rsid w:val="0012473F"/>
    <w:rsid w:val="00124CD2"/>
    <w:rsid w:val="001263F1"/>
    <w:rsid w:val="00126576"/>
    <w:rsid w:val="0012657B"/>
    <w:rsid w:val="0012658B"/>
    <w:rsid w:val="0013011F"/>
    <w:rsid w:val="00130EA5"/>
    <w:rsid w:val="001311A2"/>
    <w:rsid w:val="00132DA4"/>
    <w:rsid w:val="00135C97"/>
    <w:rsid w:val="00136D88"/>
    <w:rsid w:val="00141D46"/>
    <w:rsid w:val="0014259C"/>
    <w:rsid w:val="00142F34"/>
    <w:rsid w:val="00143ECF"/>
    <w:rsid w:val="0014635D"/>
    <w:rsid w:val="00147C22"/>
    <w:rsid w:val="00147C69"/>
    <w:rsid w:val="00151AA5"/>
    <w:rsid w:val="0016332A"/>
    <w:rsid w:val="0016448D"/>
    <w:rsid w:val="00166AAC"/>
    <w:rsid w:val="00166D5A"/>
    <w:rsid w:val="0017205B"/>
    <w:rsid w:val="001723D9"/>
    <w:rsid w:val="0017292E"/>
    <w:rsid w:val="00172D19"/>
    <w:rsid w:val="00174943"/>
    <w:rsid w:val="00175078"/>
    <w:rsid w:val="001805F5"/>
    <w:rsid w:val="0018111C"/>
    <w:rsid w:val="00184BE1"/>
    <w:rsid w:val="00187101"/>
    <w:rsid w:val="00190205"/>
    <w:rsid w:val="00190727"/>
    <w:rsid w:val="001936D9"/>
    <w:rsid w:val="001941F0"/>
    <w:rsid w:val="00194A59"/>
    <w:rsid w:val="001A0CFE"/>
    <w:rsid w:val="001A145E"/>
    <w:rsid w:val="001A1C93"/>
    <w:rsid w:val="001A26CC"/>
    <w:rsid w:val="001A641E"/>
    <w:rsid w:val="001B0A9B"/>
    <w:rsid w:val="001B267B"/>
    <w:rsid w:val="001B58F3"/>
    <w:rsid w:val="001B5E9D"/>
    <w:rsid w:val="001B667D"/>
    <w:rsid w:val="001B6CD7"/>
    <w:rsid w:val="001B7E6B"/>
    <w:rsid w:val="001B7EA6"/>
    <w:rsid w:val="001C0E5A"/>
    <w:rsid w:val="001C1AC7"/>
    <w:rsid w:val="001C22CF"/>
    <w:rsid w:val="001C39E2"/>
    <w:rsid w:val="001C5138"/>
    <w:rsid w:val="001D0581"/>
    <w:rsid w:val="001D0F6A"/>
    <w:rsid w:val="001D2648"/>
    <w:rsid w:val="001D28FC"/>
    <w:rsid w:val="001D396F"/>
    <w:rsid w:val="001E1CEB"/>
    <w:rsid w:val="001E35F7"/>
    <w:rsid w:val="001E40FC"/>
    <w:rsid w:val="001E4443"/>
    <w:rsid w:val="001E46F9"/>
    <w:rsid w:val="001E50A6"/>
    <w:rsid w:val="001E5847"/>
    <w:rsid w:val="001E72F7"/>
    <w:rsid w:val="001E784E"/>
    <w:rsid w:val="001F00FB"/>
    <w:rsid w:val="001F060F"/>
    <w:rsid w:val="001F6269"/>
    <w:rsid w:val="001F6FE0"/>
    <w:rsid w:val="00201F10"/>
    <w:rsid w:val="0020344B"/>
    <w:rsid w:val="002041BA"/>
    <w:rsid w:val="00207288"/>
    <w:rsid w:val="00210FFD"/>
    <w:rsid w:val="002126C2"/>
    <w:rsid w:val="00213483"/>
    <w:rsid w:val="0021430E"/>
    <w:rsid w:val="00217587"/>
    <w:rsid w:val="0021785B"/>
    <w:rsid w:val="00217D4A"/>
    <w:rsid w:val="002229E9"/>
    <w:rsid w:val="002240AB"/>
    <w:rsid w:val="0022489C"/>
    <w:rsid w:val="00225831"/>
    <w:rsid w:val="002276C0"/>
    <w:rsid w:val="00230141"/>
    <w:rsid w:val="00230B6B"/>
    <w:rsid w:val="00231E14"/>
    <w:rsid w:val="00234AE2"/>
    <w:rsid w:val="0023559B"/>
    <w:rsid w:val="0023613F"/>
    <w:rsid w:val="002404A6"/>
    <w:rsid w:val="00240583"/>
    <w:rsid w:val="00240C49"/>
    <w:rsid w:val="00241259"/>
    <w:rsid w:val="002414D9"/>
    <w:rsid w:val="00243578"/>
    <w:rsid w:val="00246B2D"/>
    <w:rsid w:val="00250FAF"/>
    <w:rsid w:val="002510A7"/>
    <w:rsid w:val="002570C0"/>
    <w:rsid w:val="00260A45"/>
    <w:rsid w:val="002612B0"/>
    <w:rsid w:val="002647A1"/>
    <w:rsid w:val="002659B3"/>
    <w:rsid w:val="00266703"/>
    <w:rsid w:val="00266DB1"/>
    <w:rsid w:val="0027146D"/>
    <w:rsid w:val="002716D0"/>
    <w:rsid w:val="002724E2"/>
    <w:rsid w:val="00273017"/>
    <w:rsid w:val="00274891"/>
    <w:rsid w:val="00277415"/>
    <w:rsid w:val="00281924"/>
    <w:rsid w:val="00282784"/>
    <w:rsid w:val="00284043"/>
    <w:rsid w:val="002850FC"/>
    <w:rsid w:val="00285E53"/>
    <w:rsid w:val="002878D9"/>
    <w:rsid w:val="00287990"/>
    <w:rsid w:val="00287BB9"/>
    <w:rsid w:val="002900C4"/>
    <w:rsid w:val="002900D8"/>
    <w:rsid w:val="00290757"/>
    <w:rsid w:val="00290F77"/>
    <w:rsid w:val="00291130"/>
    <w:rsid w:val="002919A6"/>
    <w:rsid w:val="00294A91"/>
    <w:rsid w:val="002951EA"/>
    <w:rsid w:val="00295E25"/>
    <w:rsid w:val="00296C95"/>
    <w:rsid w:val="002A313C"/>
    <w:rsid w:val="002A539D"/>
    <w:rsid w:val="002A5769"/>
    <w:rsid w:val="002A747B"/>
    <w:rsid w:val="002B02E4"/>
    <w:rsid w:val="002B1E89"/>
    <w:rsid w:val="002B37DF"/>
    <w:rsid w:val="002B3896"/>
    <w:rsid w:val="002B496C"/>
    <w:rsid w:val="002B62C7"/>
    <w:rsid w:val="002C216E"/>
    <w:rsid w:val="002C226F"/>
    <w:rsid w:val="002C290B"/>
    <w:rsid w:val="002C2E39"/>
    <w:rsid w:val="002C3A23"/>
    <w:rsid w:val="002C4676"/>
    <w:rsid w:val="002C5E31"/>
    <w:rsid w:val="002C7A06"/>
    <w:rsid w:val="002D185D"/>
    <w:rsid w:val="002D25DF"/>
    <w:rsid w:val="002D26A4"/>
    <w:rsid w:val="002D4BD7"/>
    <w:rsid w:val="002D51CB"/>
    <w:rsid w:val="002E083E"/>
    <w:rsid w:val="002E121E"/>
    <w:rsid w:val="002E2C15"/>
    <w:rsid w:val="002E31E6"/>
    <w:rsid w:val="002E3AEE"/>
    <w:rsid w:val="002E4955"/>
    <w:rsid w:val="002E5C93"/>
    <w:rsid w:val="002F3533"/>
    <w:rsid w:val="002F3999"/>
    <w:rsid w:val="002F43D4"/>
    <w:rsid w:val="002F4F60"/>
    <w:rsid w:val="002F5FFA"/>
    <w:rsid w:val="002F7038"/>
    <w:rsid w:val="0030001B"/>
    <w:rsid w:val="00302208"/>
    <w:rsid w:val="00305F7A"/>
    <w:rsid w:val="003076B2"/>
    <w:rsid w:val="003078D3"/>
    <w:rsid w:val="00310B27"/>
    <w:rsid w:val="003136E3"/>
    <w:rsid w:val="003232F6"/>
    <w:rsid w:val="003235B8"/>
    <w:rsid w:val="003254E0"/>
    <w:rsid w:val="003257D6"/>
    <w:rsid w:val="0032650B"/>
    <w:rsid w:val="00326F60"/>
    <w:rsid w:val="00327911"/>
    <w:rsid w:val="00332187"/>
    <w:rsid w:val="00337719"/>
    <w:rsid w:val="00337B53"/>
    <w:rsid w:val="003405F6"/>
    <w:rsid w:val="003424D2"/>
    <w:rsid w:val="003427E8"/>
    <w:rsid w:val="0034407E"/>
    <w:rsid w:val="003447BD"/>
    <w:rsid w:val="00346D64"/>
    <w:rsid w:val="003479D9"/>
    <w:rsid w:val="00351699"/>
    <w:rsid w:val="00352314"/>
    <w:rsid w:val="00354575"/>
    <w:rsid w:val="003561B5"/>
    <w:rsid w:val="003625EE"/>
    <w:rsid w:val="003660FF"/>
    <w:rsid w:val="00367239"/>
    <w:rsid w:val="0036752A"/>
    <w:rsid w:val="003678FF"/>
    <w:rsid w:val="00367AE0"/>
    <w:rsid w:val="00370732"/>
    <w:rsid w:val="00370B76"/>
    <w:rsid w:val="00370C51"/>
    <w:rsid w:val="003725EA"/>
    <w:rsid w:val="00374CFD"/>
    <w:rsid w:val="00376281"/>
    <w:rsid w:val="00380ADC"/>
    <w:rsid w:val="00380EAE"/>
    <w:rsid w:val="003837A9"/>
    <w:rsid w:val="0038532D"/>
    <w:rsid w:val="00386BA2"/>
    <w:rsid w:val="00390A1C"/>
    <w:rsid w:val="00391AC1"/>
    <w:rsid w:val="00392F74"/>
    <w:rsid w:val="003959D6"/>
    <w:rsid w:val="003A1C15"/>
    <w:rsid w:val="003A20B0"/>
    <w:rsid w:val="003A25F6"/>
    <w:rsid w:val="003A2997"/>
    <w:rsid w:val="003A32EC"/>
    <w:rsid w:val="003A5954"/>
    <w:rsid w:val="003B0EF4"/>
    <w:rsid w:val="003B2565"/>
    <w:rsid w:val="003B3042"/>
    <w:rsid w:val="003B37A5"/>
    <w:rsid w:val="003B4FA7"/>
    <w:rsid w:val="003B66A3"/>
    <w:rsid w:val="003C187D"/>
    <w:rsid w:val="003C225A"/>
    <w:rsid w:val="003C2AA3"/>
    <w:rsid w:val="003C37D3"/>
    <w:rsid w:val="003D0414"/>
    <w:rsid w:val="003D0E2D"/>
    <w:rsid w:val="003D2174"/>
    <w:rsid w:val="003D3918"/>
    <w:rsid w:val="003D5461"/>
    <w:rsid w:val="003D7487"/>
    <w:rsid w:val="003E013D"/>
    <w:rsid w:val="003E26FD"/>
    <w:rsid w:val="003E44DF"/>
    <w:rsid w:val="003E672A"/>
    <w:rsid w:val="003E6E82"/>
    <w:rsid w:val="003E78CF"/>
    <w:rsid w:val="003E7ED4"/>
    <w:rsid w:val="003F1235"/>
    <w:rsid w:val="003F1B59"/>
    <w:rsid w:val="003F1F5F"/>
    <w:rsid w:val="003F54F4"/>
    <w:rsid w:val="003F6469"/>
    <w:rsid w:val="003F77F6"/>
    <w:rsid w:val="004007FC"/>
    <w:rsid w:val="004011B3"/>
    <w:rsid w:val="00401954"/>
    <w:rsid w:val="00405294"/>
    <w:rsid w:val="00406807"/>
    <w:rsid w:val="00410933"/>
    <w:rsid w:val="00413D41"/>
    <w:rsid w:val="00415ED0"/>
    <w:rsid w:val="0041652C"/>
    <w:rsid w:val="00416764"/>
    <w:rsid w:val="00416D36"/>
    <w:rsid w:val="004204EB"/>
    <w:rsid w:val="004216C8"/>
    <w:rsid w:val="00423232"/>
    <w:rsid w:val="00424E9A"/>
    <w:rsid w:val="004264CE"/>
    <w:rsid w:val="00432848"/>
    <w:rsid w:val="00434095"/>
    <w:rsid w:val="00434128"/>
    <w:rsid w:val="00435D35"/>
    <w:rsid w:val="00436127"/>
    <w:rsid w:val="00441791"/>
    <w:rsid w:val="004431C4"/>
    <w:rsid w:val="00443751"/>
    <w:rsid w:val="004446A1"/>
    <w:rsid w:val="00446A8E"/>
    <w:rsid w:val="00446CD4"/>
    <w:rsid w:val="004472FE"/>
    <w:rsid w:val="004509DB"/>
    <w:rsid w:val="00451CF7"/>
    <w:rsid w:val="00452ED1"/>
    <w:rsid w:val="004531C9"/>
    <w:rsid w:val="00455355"/>
    <w:rsid w:val="00455FE3"/>
    <w:rsid w:val="004565A3"/>
    <w:rsid w:val="00461233"/>
    <w:rsid w:val="0046161A"/>
    <w:rsid w:val="0046548E"/>
    <w:rsid w:val="00470328"/>
    <w:rsid w:val="00470772"/>
    <w:rsid w:val="00470BD6"/>
    <w:rsid w:val="00472C39"/>
    <w:rsid w:val="00485D0B"/>
    <w:rsid w:val="004860B6"/>
    <w:rsid w:val="00486AC3"/>
    <w:rsid w:val="0048720C"/>
    <w:rsid w:val="00490972"/>
    <w:rsid w:val="004914D5"/>
    <w:rsid w:val="00491D19"/>
    <w:rsid w:val="00491ECF"/>
    <w:rsid w:val="004925A0"/>
    <w:rsid w:val="00492844"/>
    <w:rsid w:val="0049388D"/>
    <w:rsid w:val="0049434C"/>
    <w:rsid w:val="0049480C"/>
    <w:rsid w:val="00495661"/>
    <w:rsid w:val="0049576D"/>
    <w:rsid w:val="00495B83"/>
    <w:rsid w:val="00496CAE"/>
    <w:rsid w:val="00497286"/>
    <w:rsid w:val="004A174C"/>
    <w:rsid w:val="004A1D02"/>
    <w:rsid w:val="004A1F33"/>
    <w:rsid w:val="004A2EAD"/>
    <w:rsid w:val="004A3BFD"/>
    <w:rsid w:val="004A4C3E"/>
    <w:rsid w:val="004A6357"/>
    <w:rsid w:val="004B03D6"/>
    <w:rsid w:val="004B06FA"/>
    <w:rsid w:val="004B1949"/>
    <w:rsid w:val="004B1A5B"/>
    <w:rsid w:val="004B1EB2"/>
    <w:rsid w:val="004B2A36"/>
    <w:rsid w:val="004C1C7C"/>
    <w:rsid w:val="004C2FB4"/>
    <w:rsid w:val="004C355D"/>
    <w:rsid w:val="004C381B"/>
    <w:rsid w:val="004C3A5E"/>
    <w:rsid w:val="004C4D8C"/>
    <w:rsid w:val="004C5E65"/>
    <w:rsid w:val="004C7712"/>
    <w:rsid w:val="004D3050"/>
    <w:rsid w:val="004D3A05"/>
    <w:rsid w:val="004D5508"/>
    <w:rsid w:val="004D722F"/>
    <w:rsid w:val="004E2D81"/>
    <w:rsid w:val="004E317B"/>
    <w:rsid w:val="004E7E81"/>
    <w:rsid w:val="004F1764"/>
    <w:rsid w:val="004F2EC7"/>
    <w:rsid w:val="004F3CCF"/>
    <w:rsid w:val="004F4C17"/>
    <w:rsid w:val="004F6385"/>
    <w:rsid w:val="004F66B4"/>
    <w:rsid w:val="0050118F"/>
    <w:rsid w:val="005023AB"/>
    <w:rsid w:val="00503C92"/>
    <w:rsid w:val="0050529F"/>
    <w:rsid w:val="00505C92"/>
    <w:rsid w:val="00506F16"/>
    <w:rsid w:val="0051141C"/>
    <w:rsid w:val="00512DAC"/>
    <w:rsid w:val="00513548"/>
    <w:rsid w:val="00513E15"/>
    <w:rsid w:val="00516536"/>
    <w:rsid w:val="0052128A"/>
    <w:rsid w:val="00521C72"/>
    <w:rsid w:val="00522273"/>
    <w:rsid w:val="00533BC3"/>
    <w:rsid w:val="00534A67"/>
    <w:rsid w:val="00535047"/>
    <w:rsid w:val="00540989"/>
    <w:rsid w:val="00541203"/>
    <w:rsid w:val="005450D3"/>
    <w:rsid w:val="0054609F"/>
    <w:rsid w:val="0055188E"/>
    <w:rsid w:val="00552D66"/>
    <w:rsid w:val="00554A3D"/>
    <w:rsid w:val="00555B88"/>
    <w:rsid w:val="00555FE3"/>
    <w:rsid w:val="00557B1C"/>
    <w:rsid w:val="00561EC7"/>
    <w:rsid w:val="00566B08"/>
    <w:rsid w:val="0056779D"/>
    <w:rsid w:val="00572D84"/>
    <w:rsid w:val="00572E38"/>
    <w:rsid w:val="0057367B"/>
    <w:rsid w:val="005741C3"/>
    <w:rsid w:val="005758BA"/>
    <w:rsid w:val="0057661E"/>
    <w:rsid w:val="005768E6"/>
    <w:rsid w:val="00581266"/>
    <w:rsid w:val="00581BC2"/>
    <w:rsid w:val="00581E9E"/>
    <w:rsid w:val="00584CE5"/>
    <w:rsid w:val="005852E3"/>
    <w:rsid w:val="005867BD"/>
    <w:rsid w:val="0058690C"/>
    <w:rsid w:val="005913E2"/>
    <w:rsid w:val="00591451"/>
    <w:rsid w:val="00591551"/>
    <w:rsid w:val="00591D7F"/>
    <w:rsid w:val="0059355A"/>
    <w:rsid w:val="00593AE2"/>
    <w:rsid w:val="005A115A"/>
    <w:rsid w:val="005A1B44"/>
    <w:rsid w:val="005A2615"/>
    <w:rsid w:val="005A37AA"/>
    <w:rsid w:val="005A7650"/>
    <w:rsid w:val="005B20B0"/>
    <w:rsid w:val="005B30DC"/>
    <w:rsid w:val="005B37F8"/>
    <w:rsid w:val="005B4821"/>
    <w:rsid w:val="005B65CF"/>
    <w:rsid w:val="005C1C93"/>
    <w:rsid w:val="005C210C"/>
    <w:rsid w:val="005C335A"/>
    <w:rsid w:val="005C42FB"/>
    <w:rsid w:val="005C72F9"/>
    <w:rsid w:val="005C7B76"/>
    <w:rsid w:val="005D09F0"/>
    <w:rsid w:val="005D1155"/>
    <w:rsid w:val="005D27BD"/>
    <w:rsid w:val="005D3B72"/>
    <w:rsid w:val="005D433B"/>
    <w:rsid w:val="005D59FA"/>
    <w:rsid w:val="005E1542"/>
    <w:rsid w:val="005E23F3"/>
    <w:rsid w:val="005E7385"/>
    <w:rsid w:val="005F00D3"/>
    <w:rsid w:val="005F067D"/>
    <w:rsid w:val="005F31D5"/>
    <w:rsid w:val="00602096"/>
    <w:rsid w:val="00603399"/>
    <w:rsid w:val="00606A0F"/>
    <w:rsid w:val="00606AA5"/>
    <w:rsid w:val="006103DE"/>
    <w:rsid w:val="00610B11"/>
    <w:rsid w:val="0061170B"/>
    <w:rsid w:val="006132BE"/>
    <w:rsid w:val="00616AA0"/>
    <w:rsid w:val="006215EA"/>
    <w:rsid w:val="00622C84"/>
    <w:rsid w:val="00624368"/>
    <w:rsid w:val="00625B04"/>
    <w:rsid w:val="0062618B"/>
    <w:rsid w:val="00626362"/>
    <w:rsid w:val="006270CD"/>
    <w:rsid w:val="0063299D"/>
    <w:rsid w:val="00634CA9"/>
    <w:rsid w:val="00635251"/>
    <w:rsid w:val="006368C1"/>
    <w:rsid w:val="00637EE5"/>
    <w:rsid w:val="00640C06"/>
    <w:rsid w:val="00643C40"/>
    <w:rsid w:val="00646C52"/>
    <w:rsid w:val="00647EE0"/>
    <w:rsid w:val="00652D85"/>
    <w:rsid w:val="006535C6"/>
    <w:rsid w:val="0065459E"/>
    <w:rsid w:val="00654962"/>
    <w:rsid w:val="00660E89"/>
    <w:rsid w:val="006615FF"/>
    <w:rsid w:val="00664571"/>
    <w:rsid w:val="006657FA"/>
    <w:rsid w:val="00667FFD"/>
    <w:rsid w:val="00671805"/>
    <w:rsid w:val="006725DE"/>
    <w:rsid w:val="006730BF"/>
    <w:rsid w:val="00673C9D"/>
    <w:rsid w:val="00674EFC"/>
    <w:rsid w:val="00675492"/>
    <w:rsid w:val="006754B2"/>
    <w:rsid w:val="00676C49"/>
    <w:rsid w:val="00677318"/>
    <w:rsid w:val="006802A2"/>
    <w:rsid w:val="00680832"/>
    <w:rsid w:val="00681495"/>
    <w:rsid w:val="00683145"/>
    <w:rsid w:val="00683AD3"/>
    <w:rsid w:val="00683FBE"/>
    <w:rsid w:val="00685AB0"/>
    <w:rsid w:val="00690D3D"/>
    <w:rsid w:val="00690E2E"/>
    <w:rsid w:val="00692F7E"/>
    <w:rsid w:val="00694C36"/>
    <w:rsid w:val="006A3871"/>
    <w:rsid w:val="006A3E75"/>
    <w:rsid w:val="006A4DF9"/>
    <w:rsid w:val="006A532D"/>
    <w:rsid w:val="006A6911"/>
    <w:rsid w:val="006B1F21"/>
    <w:rsid w:val="006B2065"/>
    <w:rsid w:val="006B2248"/>
    <w:rsid w:val="006B3DBD"/>
    <w:rsid w:val="006B6285"/>
    <w:rsid w:val="006B66F0"/>
    <w:rsid w:val="006C0C91"/>
    <w:rsid w:val="006C117D"/>
    <w:rsid w:val="006C138F"/>
    <w:rsid w:val="006C23F7"/>
    <w:rsid w:val="006C4647"/>
    <w:rsid w:val="006C5533"/>
    <w:rsid w:val="006C78E7"/>
    <w:rsid w:val="006D52E5"/>
    <w:rsid w:val="006D6873"/>
    <w:rsid w:val="006E33AC"/>
    <w:rsid w:val="006E3733"/>
    <w:rsid w:val="006E5D32"/>
    <w:rsid w:val="006F03D8"/>
    <w:rsid w:val="006F0A30"/>
    <w:rsid w:val="006F1F65"/>
    <w:rsid w:val="006F2176"/>
    <w:rsid w:val="006F3DE5"/>
    <w:rsid w:val="006F58A7"/>
    <w:rsid w:val="006F77A5"/>
    <w:rsid w:val="00701715"/>
    <w:rsid w:val="0070458F"/>
    <w:rsid w:val="00714515"/>
    <w:rsid w:val="00715573"/>
    <w:rsid w:val="00723967"/>
    <w:rsid w:val="00724E21"/>
    <w:rsid w:val="0072599B"/>
    <w:rsid w:val="00726391"/>
    <w:rsid w:val="0072722E"/>
    <w:rsid w:val="00730DCD"/>
    <w:rsid w:val="00730E72"/>
    <w:rsid w:val="0073187A"/>
    <w:rsid w:val="00733E8E"/>
    <w:rsid w:val="00736DCB"/>
    <w:rsid w:val="00737893"/>
    <w:rsid w:val="007379FD"/>
    <w:rsid w:val="007428DD"/>
    <w:rsid w:val="0074353C"/>
    <w:rsid w:val="00744502"/>
    <w:rsid w:val="007454E8"/>
    <w:rsid w:val="00746DA0"/>
    <w:rsid w:val="00747702"/>
    <w:rsid w:val="00747FB9"/>
    <w:rsid w:val="00752CDB"/>
    <w:rsid w:val="00754026"/>
    <w:rsid w:val="007561F8"/>
    <w:rsid w:val="0075665C"/>
    <w:rsid w:val="00760164"/>
    <w:rsid w:val="0076708F"/>
    <w:rsid w:val="00771BC0"/>
    <w:rsid w:val="00771EE4"/>
    <w:rsid w:val="00772F6C"/>
    <w:rsid w:val="007746D9"/>
    <w:rsid w:val="00775871"/>
    <w:rsid w:val="00777330"/>
    <w:rsid w:val="007775C6"/>
    <w:rsid w:val="00781DAA"/>
    <w:rsid w:val="0078279B"/>
    <w:rsid w:val="007844AF"/>
    <w:rsid w:val="00786050"/>
    <w:rsid w:val="0078608F"/>
    <w:rsid w:val="00786D05"/>
    <w:rsid w:val="00792DAA"/>
    <w:rsid w:val="0079555B"/>
    <w:rsid w:val="00795C26"/>
    <w:rsid w:val="00796C05"/>
    <w:rsid w:val="007975A5"/>
    <w:rsid w:val="007A4987"/>
    <w:rsid w:val="007A5242"/>
    <w:rsid w:val="007A530B"/>
    <w:rsid w:val="007A68E8"/>
    <w:rsid w:val="007A6C15"/>
    <w:rsid w:val="007B5554"/>
    <w:rsid w:val="007B6096"/>
    <w:rsid w:val="007C0160"/>
    <w:rsid w:val="007C0CE1"/>
    <w:rsid w:val="007C298F"/>
    <w:rsid w:val="007C38DB"/>
    <w:rsid w:val="007C4064"/>
    <w:rsid w:val="007C56C5"/>
    <w:rsid w:val="007D0DDB"/>
    <w:rsid w:val="007D107E"/>
    <w:rsid w:val="007D2055"/>
    <w:rsid w:val="007D22DF"/>
    <w:rsid w:val="007D23F9"/>
    <w:rsid w:val="007D27B0"/>
    <w:rsid w:val="007D39F9"/>
    <w:rsid w:val="007D48F6"/>
    <w:rsid w:val="007D493D"/>
    <w:rsid w:val="007D4E50"/>
    <w:rsid w:val="007D5632"/>
    <w:rsid w:val="007D74EF"/>
    <w:rsid w:val="007E2F29"/>
    <w:rsid w:val="007E2F6A"/>
    <w:rsid w:val="007E3521"/>
    <w:rsid w:val="007E3D2D"/>
    <w:rsid w:val="007E5251"/>
    <w:rsid w:val="007E6D8C"/>
    <w:rsid w:val="007F18C4"/>
    <w:rsid w:val="007F2BB9"/>
    <w:rsid w:val="007F3387"/>
    <w:rsid w:val="007F41C0"/>
    <w:rsid w:val="007F4BCA"/>
    <w:rsid w:val="007F5411"/>
    <w:rsid w:val="007F7CAC"/>
    <w:rsid w:val="00800904"/>
    <w:rsid w:val="00803FB6"/>
    <w:rsid w:val="00805585"/>
    <w:rsid w:val="008062EB"/>
    <w:rsid w:val="00807A03"/>
    <w:rsid w:val="00807CA4"/>
    <w:rsid w:val="00810212"/>
    <w:rsid w:val="008111D2"/>
    <w:rsid w:val="008120CA"/>
    <w:rsid w:val="00813325"/>
    <w:rsid w:val="0081590C"/>
    <w:rsid w:val="0081594A"/>
    <w:rsid w:val="00820054"/>
    <w:rsid w:val="008201BC"/>
    <w:rsid w:val="008208DA"/>
    <w:rsid w:val="00820E0E"/>
    <w:rsid w:val="008213B7"/>
    <w:rsid w:val="008249AA"/>
    <w:rsid w:val="00826129"/>
    <w:rsid w:val="00831EB9"/>
    <w:rsid w:val="00832FF9"/>
    <w:rsid w:val="00840B65"/>
    <w:rsid w:val="00842975"/>
    <w:rsid w:val="00845268"/>
    <w:rsid w:val="00853C5C"/>
    <w:rsid w:val="00854A79"/>
    <w:rsid w:val="00855A44"/>
    <w:rsid w:val="00856DD8"/>
    <w:rsid w:val="00857376"/>
    <w:rsid w:val="00861797"/>
    <w:rsid w:val="00862389"/>
    <w:rsid w:val="00862E05"/>
    <w:rsid w:val="008634EC"/>
    <w:rsid w:val="008657D0"/>
    <w:rsid w:val="00865F76"/>
    <w:rsid w:val="00866DED"/>
    <w:rsid w:val="008700EB"/>
    <w:rsid w:val="00874A4C"/>
    <w:rsid w:val="00875911"/>
    <w:rsid w:val="008800A9"/>
    <w:rsid w:val="00881B0F"/>
    <w:rsid w:val="00882674"/>
    <w:rsid w:val="008923F4"/>
    <w:rsid w:val="008955B8"/>
    <w:rsid w:val="00897CC0"/>
    <w:rsid w:val="008A094D"/>
    <w:rsid w:val="008A3F95"/>
    <w:rsid w:val="008A451E"/>
    <w:rsid w:val="008A5407"/>
    <w:rsid w:val="008B0C22"/>
    <w:rsid w:val="008B12AD"/>
    <w:rsid w:val="008B40B8"/>
    <w:rsid w:val="008B6E65"/>
    <w:rsid w:val="008B6F81"/>
    <w:rsid w:val="008B6FDD"/>
    <w:rsid w:val="008C0090"/>
    <w:rsid w:val="008C08AE"/>
    <w:rsid w:val="008C0A4A"/>
    <w:rsid w:val="008C6865"/>
    <w:rsid w:val="008D0BBE"/>
    <w:rsid w:val="008D0FB1"/>
    <w:rsid w:val="008D1D28"/>
    <w:rsid w:val="008D39EA"/>
    <w:rsid w:val="008D541C"/>
    <w:rsid w:val="008D7168"/>
    <w:rsid w:val="008D7BB3"/>
    <w:rsid w:val="008E038B"/>
    <w:rsid w:val="008E19AA"/>
    <w:rsid w:val="008E3DE3"/>
    <w:rsid w:val="008E62E9"/>
    <w:rsid w:val="008F0B4C"/>
    <w:rsid w:val="008F3AB6"/>
    <w:rsid w:val="008F4306"/>
    <w:rsid w:val="008F5A01"/>
    <w:rsid w:val="009004C4"/>
    <w:rsid w:val="0090191A"/>
    <w:rsid w:val="0090407F"/>
    <w:rsid w:val="009049E1"/>
    <w:rsid w:val="00906228"/>
    <w:rsid w:val="0090631F"/>
    <w:rsid w:val="00911BD3"/>
    <w:rsid w:val="00911D00"/>
    <w:rsid w:val="0091252D"/>
    <w:rsid w:val="00912E55"/>
    <w:rsid w:val="0091606C"/>
    <w:rsid w:val="00920328"/>
    <w:rsid w:val="00920C79"/>
    <w:rsid w:val="00920DEC"/>
    <w:rsid w:val="0092179F"/>
    <w:rsid w:val="009236C7"/>
    <w:rsid w:val="00923E86"/>
    <w:rsid w:val="00933C06"/>
    <w:rsid w:val="00935965"/>
    <w:rsid w:val="00935F04"/>
    <w:rsid w:val="00940826"/>
    <w:rsid w:val="009408A7"/>
    <w:rsid w:val="00940ED4"/>
    <w:rsid w:val="009419A2"/>
    <w:rsid w:val="009456AF"/>
    <w:rsid w:val="00945FD1"/>
    <w:rsid w:val="00947034"/>
    <w:rsid w:val="00947046"/>
    <w:rsid w:val="00950C8A"/>
    <w:rsid w:val="00951899"/>
    <w:rsid w:val="00951BF2"/>
    <w:rsid w:val="009556F2"/>
    <w:rsid w:val="00963209"/>
    <w:rsid w:val="00963401"/>
    <w:rsid w:val="00964289"/>
    <w:rsid w:val="009645A0"/>
    <w:rsid w:val="00964E89"/>
    <w:rsid w:val="00966003"/>
    <w:rsid w:val="00971497"/>
    <w:rsid w:val="009721E9"/>
    <w:rsid w:val="00972508"/>
    <w:rsid w:val="00973B04"/>
    <w:rsid w:val="00974585"/>
    <w:rsid w:val="00974BFD"/>
    <w:rsid w:val="00976487"/>
    <w:rsid w:val="009771B0"/>
    <w:rsid w:val="0097755F"/>
    <w:rsid w:val="009817F2"/>
    <w:rsid w:val="00982575"/>
    <w:rsid w:val="00982C5D"/>
    <w:rsid w:val="00983644"/>
    <w:rsid w:val="009849C8"/>
    <w:rsid w:val="00986B56"/>
    <w:rsid w:val="009905AC"/>
    <w:rsid w:val="009913AC"/>
    <w:rsid w:val="00994819"/>
    <w:rsid w:val="0099509D"/>
    <w:rsid w:val="00995217"/>
    <w:rsid w:val="009A0486"/>
    <w:rsid w:val="009A08A7"/>
    <w:rsid w:val="009A0C74"/>
    <w:rsid w:val="009A180F"/>
    <w:rsid w:val="009A2324"/>
    <w:rsid w:val="009A267F"/>
    <w:rsid w:val="009A4EA3"/>
    <w:rsid w:val="009A58B0"/>
    <w:rsid w:val="009A5A6E"/>
    <w:rsid w:val="009B682B"/>
    <w:rsid w:val="009B6EDE"/>
    <w:rsid w:val="009B7C15"/>
    <w:rsid w:val="009C1783"/>
    <w:rsid w:val="009C2816"/>
    <w:rsid w:val="009C2A34"/>
    <w:rsid w:val="009C3F77"/>
    <w:rsid w:val="009C43FB"/>
    <w:rsid w:val="009D09F0"/>
    <w:rsid w:val="009D56E3"/>
    <w:rsid w:val="009D635F"/>
    <w:rsid w:val="009E1197"/>
    <w:rsid w:val="009E3DB0"/>
    <w:rsid w:val="009E3E6F"/>
    <w:rsid w:val="009E4109"/>
    <w:rsid w:val="009E7805"/>
    <w:rsid w:val="009E7ED1"/>
    <w:rsid w:val="009F4E06"/>
    <w:rsid w:val="00A040C0"/>
    <w:rsid w:val="00A04BD8"/>
    <w:rsid w:val="00A06C56"/>
    <w:rsid w:val="00A14878"/>
    <w:rsid w:val="00A15287"/>
    <w:rsid w:val="00A16D89"/>
    <w:rsid w:val="00A17048"/>
    <w:rsid w:val="00A20DC2"/>
    <w:rsid w:val="00A226E9"/>
    <w:rsid w:val="00A22816"/>
    <w:rsid w:val="00A22C81"/>
    <w:rsid w:val="00A23AEE"/>
    <w:rsid w:val="00A273B1"/>
    <w:rsid w:val="00A303B4"/>
    <w:rsid w:val="00A309D6"/>
    <w:rsid w:val="00A32391"/>
    <w:rsid w:val="00A344F9"/>
    <w:rsid w:val="00A3476D"/>
    <w:rsid w:val="00A366E4"/>
    <w:rsid w:val="00A40759"/>
    <w:rsid w:val="00A40BF0"/>
    <w:rsid w:val="00A41FC3"/>
    <w:rsid w:val="00A428E6"/>
    <w:rsid w:val="00A43988"/>
    <w:rsid w:val="00A47C9E"/>
    <w:rsid w:val="00A51484"/>
    <w:rsid w:val="00A51B38"/>
    <w:rsid w:val="00A5279A"/>
    <w:rsid w:val="00A52A7C"/>
    <w:rsid w:val="00A541E7"/>
    <w:rsid w:val="00A54245"/>
    <w:rsid w:val="00A5453D"/>
    <w:rsid w:val="00A55593"/>
    <w:rsid w:val="00A55FCA"/>
    <w:rsid w:val="00A573DD"/>
    <w:rsid w:val="00A60CEA"/>
    <w:rsid w:val="00A6130C"/>
    <w:rsid w:val="00A62008"/>
    <w:rsid w:val="00A64273"/>
    <w:rsid w:val="00A6612F"/>
    <w:rsid w:val="00A718FE"/>
    <w:rsid w:val="00A72B72"/>
    <w:rsid w:val="00A7300D"/>
    <w:rsid w:val="00A7378B"/>
    <w:rsid w:val="00A73D00"/>
    <w:rsid w:val="00A74425"/>
    <w:rsid w:val="00A74B5A"/>
    <w:rsid w:val="00A80D90"/>
    <w:rsid w:val="00A81715"/>
    <w:rsid w:val="00A81E45"/>
    <w:rsid w:val="00A8383B"/>
    <w:rsid w:val="00A844A6"/>
    <w:rsid w:val="00A85193"/>
    <w:rsid w:val="00A87247"/>
    <w:rsid w:val="00A906E3"/>
    <w:rsid w:val="00A90A65"/>
    <w:rsid w:val="00A91471"/>
    <w:rsid w:val="00A91F24"/>
    <w:rsid w:val="00A92637"/>
    <w:rsid w:val="00A93594"/>
    <w:rsid w:val="00A945B9"/>
    <w:rsid w:val="00A950B4"/>
    <w:rsid w:val="00A97C9D"/>
    <w:rsid w:val="00AA0AB4"/>
    <w:rsid w:val="00AA116B"/>
    <w:rsid w:val="00AA265B"/>
    <w:rsid w:val="00AA2825"/>
    <w:rsid w:val="00AB0095"/>
    <w:rsid w:val="00AB0B8F"/>
    <w:rsid w:val="00AC294F"/>
    <w:rsid w:val="00AC2AC2"/>
    <w:rsid w:val="00AC6D6B"/>
    <w:rsid w:val="00AC7EAA"/>
    <w:rsid w:val="00AC7FA9"/>
    <w:rsid w:val="00AD081F"/>
    <w:rsid w:val="00AD502E"/>
    <w:rsid w:val="00AD50D2"/>
    <w:rsid w:val="00AE1D1C"/>
    <w:rsid w:val="00AE5869"/>
    <w:rsid w:val="00AE7B4A"/>
    <w:rsid w:val="00AF0121"/>
    <w:rsid w:val="00AF06E6"/>
    <w:rsid w:val="00AF23CD"/>
    <w:rsid w:val="00AF43CF"/>
    <w:rsid w:val="00AF5F12"/>
    <w:rsid w:val="00AF639B"/>
    <w:rsid w:val="00B00C11"/>
    <w:rsid w:val="00B0191F"/>
    <w:rsid w:val="00B01DA0"/>
    <w:rsid w:val="00B01E82"/>
    <w:rsid w:val="00B03740"/>
    <w:rsid w:val="00B03E55"/>
    <w:rsid w:val="00B048CA"/>
    <w:rsid w:val="00B05C79"/>
    <w:rsid w:val="00B070F5"/>
    <w:rsid w:val="00B079F4"/>
    <w:rsid w:val="00B11E94"/>
    <w:rsid w:val="00B1357B"/>
    <w:rsid w:val="00B169CA"/>
    <w:rsid w:val="00B16F37"/>
    <w:rsid w:val="00B17C37"/>
    <w:rsid w:val="00B20209"/>
    <w:rsid w:val="00B20593"/>
    <w:rsid w:val="00B20D91"/>
    <w:rsid w:val="00B237EA"/>
    <w:rsid w:val="00B24477"/>
    <w:rsid w:val="00B304C1"/>
    <w:rsid w:val="00B30B06"/>
    <w:rsid w:val="00B33750"/>
    <w:rsid w:val="00B34EF9"/>
    <w:rsid w:val="00B3706E"/>
    <w:rsid w:val="00B37AD4"/>
    <w:rsid w:val="00B40CFD"/>
    <w:rsid w:val="00B45BB0"/>
    <w:rsid w:val="00B472FF"/>
    <w:rsid w:val="00B544E0"/>
    <w:rsid w:val="00B547BE"/>
    <w:rsid w:val="00B5516E"/>
    <w:rsid w:val="00B55F2E"/>
    <w:rsid w:val="00B56284"/>
    <w:rsid w:val="00B60CF0"/>
    <w:rsid w:val="00B6417D"/>
    <w:rsid w:val="00B670E6"/>
    <w:rsid w:val="00B708EA"/>
    <w:rsid w:val="00B70C85"/>
    <w:rsid w:val="00B71379"/>
    <w:rsid w:val="00B7142A"/>
    <w:rsid w:val="00B767C2"/>
    <w:rsid w:val="00B7693A"/>
    <w:rsid w:val="00B80826"/>
    <w:rsid w:val="00B81464"/>
    <w:rsid w:val="00B81C03"/>
    <w:rsid w:val="00B8277F"/>
    <w:rsid w:val="00B827AA"/>
    <w:rsid w:val="00B844FD"/>
    <w:rsid w:val="00B860A8"/>
    <w:rsid w:val="00B876A4"/>
    <w:rsid w:val="00B91729"/>
    <w:rsid w:val="00BA00BB"/>
    <w:rsid w:val="00BA09B1"/>
    <w:rsid w:val="00BA5151"/>
    <w:rsid w:val="00BA6F1C"/>
    <w:rsid w:val="00BA763C"/>
    <w:rsid w:val="00BB08A1"/>
    <w:rsid w:val="00BB1F85"/>
    <w:rsid w:val="00BB2502"/>
    <w:rsid w:val="00BB2C7B"/>
    <w:rsid w:val="00BB2E04"/>
    <w:rsid w:val="00BB440A"/>
    <w:rsid w:val="00BB5C27"/>
    <w:rsid w:val="00BB69C6"/>
    <w:rsid w:val="00BC15CD"/>
    <w:rsid w:val="00BC5868"/>
    <w:rsid w:val="00BC6B44"/>
    <w:rsid w:val="00BD1A62"/>
    <w:rsid w:val="00BD4656"/>
    <w:rsid w:val="00BD486E"/>
    <w:rsid w:val="00BD6376"/>
    <w:rsid w:val="00BD7D81"/>
    <w:rsid w:val="00BE054E"/>
    <w:rsid w:val="00BE2339"/>
    <w:rsid w:val="00BE434A"/>
    <w:rsid w:val="00BE61E2"/>
    <w:rsid w:val="00BE7A0B"/>
    <w:rsid w:val="00BF08C8"/>
    <w:rsid w:val="00BF0C16"/>
    <w:rsid w:val="00BF38B4"/>
    <w:rsid w:val="00BF697F"/>
    <w:rsid w:val="00BF6D7B"/>
    <w:rsid w:val="00BF6F55"/>
    <w:rsid w:val="00BF7B41"/>
    <w:rsid w:val="00C04EDC"/>
    <w:rsid w:val="00C050FB"/>
    <w:rsid w:val="00C06336"/>
    <w:rsid w:val="00C0757D"/>
    <w:rsid w:val="00C12E33"/>
    <w:rsid w:val="00C14253"/>
    <w:rsid w:val="00C14B3D"/>
    <w:rsid w:val="00C166A9"/>
    <w:rsid w:val="00C20339"/>
    <w:rsid w:val="00C20DAE"/>
    <w:rsid w:val="00C222A4"/>
    <w:rsid w:val="00C25AA2"/>
    <w:rsid w:val="00C26B92"/>
    <w:rsid w:val="00C272E5"/>
    <w:rsid w:val="00C30936"/>
    <w:rsid w:val="00C30A08"/>
    <w:rsid w:val="00C33A88"/>
    <w:rsid w:val="00C33C4C"/>
    <w:rsid w:val="00C349D0"/>
    <w:rsid w:val="00C35ADB"/>
    <w:rsid w:val="00C36752"/>
    <w:rsid w:val="00C400B5"/>
    <w:rsid w:val="00C406A0"/>
    <w:rsid w:val="00C43852"/>
    <w:rsid w:val="00C44DBD"/>
    <w:rsid w:val="00C45698"/>
    <w:rsid w:val="00C46471"/>
    <w:rsid w:val="00C51767"/>
    <w:rsid w:val="00C5431A"/>
    <w:rsid w:val="00C5697B"/>
    <w:rsid w:val="00C576C5"/>
    <w:rsid w:val="00C60CF5"/>
    <w:rsid w:val="00C61833"/>
    <w:rsid w:val="00C61840"/>
    <w:rsid w:val="00C63E3F"/>
    <w:rsid w:val="00C65BB7"/>
    <w:rsid w:val="00C671BD"/>
    <w:rsid w:val="00C725DF"/>
    <w:rsid w:val="00C7313C"/>
    <w:rsid w:val="00C73FA2"/>
    <w:rsid w:val="00C74CEE"/>
    <w:rsid w:val="00C74E6C"/>
    <w:rsid w:val="00C75374"/>
    <w:rsid w:val="00C804A6"/>
    <w:rsid w:val="00C81BFF"/>
    <w:rsid w:val="00C82A02"/>
    <w:rsid w:val="00C82A7C"/>
    <w:rsid w:val="00C836CC"/>
    <w:rsid w:val="00C85430"/>
    <w:rsid w:val="00C86156"/>
    <w:rsid w:val="00C866A5"/>
    <w:rsid w:val="00C912C9"/>
    <w:rsid w:val="00C91975"/>
    <w:rsid w:val="00C91B1D"/>
    <w:rsid w:val="00C958E9"/>
    <w:rsid w:val="00C95CE8"/>
    <w:rsid w:val="00CA187C"/>
    <w:rsid w:val="00CA1C67"/>
    <w:rsid w:val="00CA2ED8"/>
    <w:rsid w:val="00CA3B9D"/>
    <w:rsid w:val="00CA7FFB"/>
    <w:rsid w:val="00CB1447"/>
    <w:rsid w:val="00CB2096"/>
    <w:rsid w:val="00CB2AA3"/>
    <w:rsid w:val="00CB35BF"/>
    <w:rsid w:val="00CB37F6"/>
    <w:rsid w:val="00CB380B"/>
    <w:rsid w:val="00CB44A2"/>
    <w:rsid w:val="00CB46A3"/>
    <w:rsid w:val="00CB62EA"/>
    <w:rsid w:val="00CB6F3F"/>
    <w:rsid w:val="00CB77FE"/>
    <w:rsid w:val="00CC434D"/>
    <w:rsid w:val="00CC74D3"/>
    <w:rsid w:val="00CD62E0"/>
    <w:rsid w:val="00CD6957"/>
    <w:rsid w:val="00CD698D"/>
    <w:rsid w:val="00CE16E2"/>
    <w:rsid w:val="00CE2305"/>
    <w:rsid w:val="00CE252A"/>
    <w:rsid w:val="00CE483E"/>
    <w:rsid w:val="00CE4C46"/>
    <w:rsid w:val="00CE4FDD"/>
    <w:rsid w:val="00CF0DB3"/>
    <w:rsid w:val="00CF10BF"/>
    <w:rsid w:val="00CF3268"/>
    <w:rsid w:val="00CF41C0"/>
    <w:rsid w:val="00CF5A2B"/>
    <w:rsid w:val="00D00467"/>
    <w:rsid w:val="00D03D5A"/>
    <w:rsid w:val="00D070CB"/>
    <w:rsid w:val="00D0717C"/>
    <w:rsid w:val="00D10CC2"/>
    <w:rsid w:val="00D14B13"/>
    <w:rsid w:val="00D158F0"/>
    <w:rsid w:val="00D1646E"/>
    <w:rsid w:val="00D2049E"/>
    <w:rsid w:val="00D22938"/>
    <w:rsid w:val="00D22B6B"/>
    <w:rsid w:val="00D247B8"/>
    <w:rsid w:val="00D27241"/>
    <w:rsid w:val="00D2730D"/>
    <w:rsid w:val="00D2789C"/>
    <w:rsid w:val="00D27E0E"/>
    <w:rsid w:val="00D33364"/>
    <w:rsid w:val="00D35391"/>
    <w:rsid w:val="00D36204"/>
    <w:rsid w:val="00D3767D"/>
    <w:rsid w:val="00D37EA8"/>
    <w:rsid w:val="00D42476"/>
    <w:rsid w:val="00D43D11"/>
    <w:rsid w:val="00D461A9"/>
    <w:rsid w:val="00D47A18"/>
    <w:rsid w:val="00D561DB"/>
    <w:rsid w:val="00D62595"/>
    <w:rsid w:val="00D63A79"/>
    <w:rsid w:val="00D653E7"/>
    <w:rsid w:val="00D66218"/>
    <w:rsid w:val="00D662C3"/>
    <w:rsid w:val="00D66324"/>
    <w:rsid w:val="00D703AD"/>
    <w:rsid w:val="00D731DC"/>
    <w:rsid w:val="00D74563"/>
    <w:rsid w:val="00D76BDD"/>
    <w:rsid w:val="00D82224"/>
    <w:rsid w:val="00D8594B"/>
    <w:rsid w:val="00D85C4B"/>
    <w:rsid w:val="00D91DB2"/>
    <w:rsid w:val="00D9243F"/>
    <w:rsid w:val="00DA04BD"/>
    <w:rsid w:val="00DA10BD"/>
    <w:rsid w:val="00DA2410"/>
    <w:rsid w:val="00DA4112"/>
    <w:rsid w:val="00DA5202"/>
    <w:rsid w:val="00DA5F18"/>
    <w:rsid w:val="00DB516C"/>
    <w:rsid w:val="00DB796C"/>
    <w:rsid w:val="00DB7CFB"/>
    <w:rsid w:val="00DC1FBB"/>
    <w:rsid w:val="00DC2B4A"/>
    <w:rsid w:val="00DC4019"/>
    <w:rsid w:val="00DC4D12"/>
    <w:rsid w:val="00DC5B36"/>
    <w:rsid w:val="00DC5C16"/>
    <w:rsid w:val="00DC5DED"/>
    <w:rsid w:val="00DC6C40"/>
    <w:rsid w:val="00DC77B3"/>
    <w:rsid w:val="00DC7D2C"/>
    <w:rsid w:val="00DD15C2"/>
    <w:rsid w:val="00DD2D8A"/>
    <w:rsid w:val="00DD2F5F"/>
    <w:rsid w:val="00DD5B4E"/>
    <w:rsid w:val="00DE1B51"/>
    <w:rsid w:val="00DE2582"/>
    <w:rsid w:val="00DE357F"/>
    <w:rsid w:val="00DE468D"/>
    <w:rsid w:val="00DE65FC"/>
    <w:rsid w:val="00DE6F51"/>
    <w:rsid w:val="00DF00BF"/>
    <w:rsid w:val="00DF06E7"/>
    <w:rsid w:val="00E01DE6"/>
    <w:rsid w:val="00E039D0"/>
    <w:rsid w:val="00E0408C"/>
    <w:rsid w:val="00E05640"/>
    <w:rsid w:val="00E127D9"/>
    <w:rsid w:val="00E135BB"/>
    <w:rsid w:val="00E135FE"/>
    <w:rsid w:val="00E14CFB"/>
    <w:rsid w:val="00E176BB"/>
    <w:rsid w:val="00E17A31"/>
    <w:rsid w:val="00E20305"/>
    <w:rsid w:val="00E20645"/>
    <w:rsid w:val="00E22DA8"/>
    <w:rsid w:val="00E23061"/>
    <w:rsid w:val="00E2524C"/>
    <w:rsid w:val="00E255E5"/>
    <w:rsid w:val="00E2657C"/>
    <w:rsid w:val="00E309E1"/>
    <w:rsid w:val="00E32133"/>
    <w:rsid w:val="00E32519"/>
    <w:rsid w:val="00E3269B"/>
    <w:rsid w:val="00E33ED9"/>
    <w:rsid w:val="00E35E31"/>
    <w:rsid w:val="00E373D5"/>
    <w:rsid w:val="00E40174"/>
    <w:rsid w:val="00E4218B"/>
    <w:rsid w:val="00E45E29"/>
    <w:rsid w:val="00E47540"/>
    <w:rsid w:val="00E54785"/>
    <w:rsid w:val="00E55C07"/>
    <w:rsid w:val="00E5700C"/>
    <w:rsid w:val="00E576F1"/>
    <w:rsid w:val="00E63E7E"/>
    <w:rsid w:val="00E65FD2"/>
    <w:rsid w:val="00E7283E"/>
    <w:rsid w:val="00E74FA8"/>
    <w:rsid w:val="00E76B97"/>
    <w:rsid w:val="00E775D0"/>
    <w:rsid w:val="00E80D47"/>
    <w:rsid w:val="00E84717"/>
    <w:rsid w:val="00E85021"/>
    <w:rsid w:val="00E85785"/>
    <w:rsid w:val="00E8589A"/>
    <w:rsid w:val="00E86145"/>
    <w:rsid w:val="00E91DC6"/>
    <w:rsid w:val="00E94DEA"/>
    <w:rsid w:val="00E95A51"/>
    <w:rsid w:val="00EA167D"/>
    <w:rsid w:val="00EA7305"/>
    <w:rsid w:val="00EB0277"/>
    <w:rsid w:val="00EB0DBB"/>
    <w:rsid w:val="00EB0DEF"/>
    <w:rsid w:val="00EB28B0"/>
    <w:rsid w:val="00EB2B32"/>
    <w:rsid w:val="00EB4DF6"/>
    <w:rsid w:val="00EB4E23"/>
    <w:rsid w:val="00EB5D99"/>
    <w:rsid w:val="00EC069A"/>
    <w:rsid w:val="00EC0D11"/>
    <w:rsid w:val="00EC145A"/>
    <w:rsid w:val="00EC4023"/>
    <w:rsid w:val="00EC4A05"/>
    <w:rsid w:val="00EC65C9"/>
    <w:rsid w:val="00EC6CBB"/>
    <w:rsid w:val="00ED0DD5"/>
    <w:rsid w:val="00ED5B44"/>
    <w:rsid w:val="00ED6F24"/>
    <w:rsid w:val="00ED7FCC"/>
    <w:rsid w:val="00EE4AF1"/>
    <w:rsid w:val="00EE7420"/>
    <w:rsid w:val="00EF2896"/>
    <w:rsid w:val="00EF31E5"/>
    <w:rsid w:val="00EF3B14"/>
    <w:rsid w:val="00EF42EC"/>
    <w:rsid w:val="00EF4A70"/>
    <w:rsid w:val="00EF4B5E"/>
    <w:rsid w:val="00EF5CDD"/>
    <w:rsid w:val="00EF5FE9"/>
    <w:rsid w:val="00F006FD"/>
    <w:rsid w:val="00F012DF"/>
    <w:rsid w:val="00F0199D"/>
    <w:rsid w:val="00F10E57"/>
    <w:rsid w:val="00F128FF"/>
    <w:rsid w:val="00F14677"/>
    <w:rsid w:val="00F15B19"/>
    <w:rsid w:val="00F207D2"/>
    <w:rsid w:val="00F208BC"/>
    <w:rsid w:val="00F22F17"/>
    <w:rsid w:val="00F27CCD"/>
    <w:rsid w:val="00F3317D"/>
    <w:rsid w:val="00F368ED"/>
    <w:rsid w:val="00F4605D"/>
    <w:rsid w:val="00F5013B"/>
    <w:rsid w:val="00F504E8"/>
    <w:rsid w:val="00F50C47"/>
    <w:rsid w:val="00F51B72"/>
    <w:rsid w:val="00F51C86"/>
    <w:rsid w:val="00F52004"/>
    <w:rsid w:val="00F52A00"/>
    <w:rsid w:val="00F52B98"/>
    <w:rsid w:val="00F540A1"/>
    <w:rsid w:val="00F54D8A"/>
    <w:rsid w:val="00F5680C"/>
    <w:rsid w:val="00F61B10"/>
    <w:rsid w:val="00F62121"/>
    <w:rsid w:val="00F6310F"/>
    <w:rsid w:val="00F650BD"/>
    <w:rsid w:val="00F666A8"/>
    <w:rsid w:val="00F704E6"/>
    <w:rsid w:val="00F714BF"/>
    <w:rsid w:val="00F71931"/>
    <w:rsid w:val="00F71CF4"/>
    <w:rsid w:val="00F71E73"/>
    <w:rsid w:val="00F7390B"/>
    <w:rsid w:val="00F73D5D"/>
    <w:rsid w:val="00F770A4"/>
    <w:rsid w:val="00F81123"/>
    <w:rsid w:val="00F84712"/>
    <w:rsid w:val="00F84A84"/>
    <w:rsid w:val="00F85227"/>
    <w:rsid w:val="00F901D0"/>
    <w:rsid w:val="00F913E8"/>
    <w:rsid w:val="00F9175F"/>
    <w:rsid w:val="00F935FC"/>
    <w:rsid w:val="00F93A3C"/>
    <w:rsid w:val="00F94A19"/>
    <w:rsid w:val="00F95FEB"/>
    <w:rsid w:val="00FA0F53"/>
    <w:rsid w:val="00FA3EDB"/>
    <w:rsid w:val="00FA4BB7"/>
    <w:rsid w:val="00FB3F46"/>
    <w:rsid w:val="00FB42B6"/>
    <w:rsid w:val="00FB51F7"/>
    <w:rsid w:val="00FB58D6"/>
    <w:rsid w:val="00FB5C72"/>
    <w:rsid w:val="00FB68CE"/>
    <w:rsid w:val="00FB7336"/>
    <w:rsid w:val="00FC2B91"/>
    <w:rsid w:val="00FC7968"/>
    <w:rsid w:val="00FC7A1D"/>
    <w:rsid w:val="00FD1AD8"/>
    <w:rsid w:val="00FD1B08"/>
    <w:rsid w:val="00FD375B"/>
    <w:rsid w:val="00FD4A67"/>
    <w:rsid w:val="00FD5263"/>
    <w:rsid w:val="00FD54F8"/>
    <w:rsid w:val="00FD6339"/>
    <w:rsid w:val="00FD64F5"/>
    <w:rsid w:val="00FD6536"/>
    <w:rsid w:val="00FD7666"/>
    <w:rsid w:val="00FE0A84"/>
    <w:rsid w:val="00FE0A8B"/>
    <w:rsid w:val="00FE20BC"/>
    <w:rsid w:val="00FE6C5A"/>
    <w:rsid w:val="00FF0490"/>
    <w:rsid w:val="00FF2E10"/>
    <w:rsid w:val="00FF4223"/>
    <w:rsid w:val="00FF46DC"/>
    <w:rsid w:val="00FF52A2"/>
    <w:rsid w:val="00FF6C3A"/>
    <w:rsid w:val="00FF78DC"/>
    <w:rsid w:val="082A0F57"/>
    <w:rsid w:val="0E17DDD3"/>
    <w:rsid w:val="1334444F"/>
    <w:rsid w:val="1D7A78F9"/>
    <w:rsid w:val="258F3FAC"/>
    <w:rsid w:val="38DFC6BF"/>
    <w:rsid w:val="43901478"/>
    <w:rsid w:val="49E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FFA0"/>
  <w15:docId w15:val="{6224C820-E56D-4502-936F-7A7C352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384" w:lineRule="exact"/>
      <w:ind w:left="202" w:right="215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A737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378B"/>
    <w:pPr>
      <w:widowControl/>
      <w:autoSpaceDE/>
      <w:autoSpaceDN/>
      <w:spacing w:before="100" w:beforeAutospacing="1" w:after="100" w:afterAutospacing="1"/>
    </w:pPr>
    <w:rPr>
      <w:rFonts w:eastAsiaTheme="minorHAnsi"/>
      <w:lang w:val="fr-BE" w:eastAsia="fr-BE"/>
    </w:rPr>
  </w:style>
  <w:style w:type="paragraph" w:customStyle="1" w:styleId="PwCLegalText">
    <w:name w:val="PwC Legal Text"/>
    <w:basedOn w:val="Normal"/>
    <w:uiPriority w:val="99"/>
    <w:qFormat/>
    <w:rsid w:val="007D22DF"/>
    <w:pPr>
      <w:widowControl/>
      <w:autoSpaceDE/>
      <w:autoSpaceDN/>
      <w:spacing w:after="260" w:line="360" w:lineRule="auto"/>
      <w:ind w:right="1134"/>
      <w:jc w:val="both"/>
    </w:pPr>
    <w:rPr>
      <w:rFonts w:ascii="Georgia" w:eastAsia="Times New Roman" w:hAnsi="Georgia" w:cs="Times New Roman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8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805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5C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C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C4B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5C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5C4B"/>
    <w:rPr>
      <w:rFonts w:ascii="Calibri" w:eastAsia="Calibri" w:hAnsi="Calibri" w:cs="Calibri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92F7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2F7E"/>
    <w:rPr>
      <w:color w:val="605E5C"/>
      <w:shd w:val="clear" w:color="auto" w:fill="E1DFDD"/>
    </w:rPr>
  </w:style>
  <w:style w:type="character" w:customStyle="1" w:styleId="HideTWBExt">
    <w:name w:val="HideTWBExt"/>
    <w:basedOn w:val="Policepardfaut"/>
    <w:rsid w:val="004216C8"/>
    <w:rPr>
      <w:rFonts w:ascii="Arial" w:hAnsi="Arial" w:cs="Arial" w:hint="default"/>
      <w:b w:val="0"/>
      <w:bCs w:val="0"/>
      <w:i w:val="0"/>
      <w:iCs w:val="0"/>
      <w:strike w:val="0"/>
      <w:dstrike w:val="0"/>
      <w:noProof/>
      <w:vanish/>
      <w:webHidden w:val="0"/>
      <w:color w:val="000080"/>
      <w:sz w:val="20"/>
      <w:u w:val="none"/>
      <w:effect w:val="none"/>
      <w:specVanish w:val="0"/>
    </w:rPr>
  </w:style>
  <w:style w:type="paragraph" w:customStyle="1" w:styleId="Default">
    <w:name w:val="Default"/>
    <w:rsid w:val="00D62595"/>
    <w:pPr>
      <w:widowControl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paragraph" w:styleId="Rvision">
    <w:name w:val="Revision"/>
    <w:hidden/>
    <w:uiPriority w:val="99"/>
    <w:semiHidden/>
    <w:rsid w:val="008A5407"/>
    <w:pPr>
      <w:widowControl/>
      <w:autoSpaceDE/>
      <w:autoSpaceDN/>
    </w:pPr>
    <w:rPr>
      <w:rFonts w:ascii="Calibri" w:eastAsia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0D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0D90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0D9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E72F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E72F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E72F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2F7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0C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21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fead-waste" TargetMode="External"/><Relationship Id="rId20" Type="http://schemas.openxmlformats.org/officeDocument/2006/relationships/hyperlink" Target="http://www.linkedin.com/company/fead-was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fead.b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ead.b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4d7d9-8995-423f-896a-7071cea071c9">
      <Terms xmlns="http://schemas.microsoft.com/office/infopath/2007/PartnerControls"/>
    </lcf76f155ced4ddcb4097134ff3c332f>
    <TaxCatchAll xmlns="b5e2b349-a18f-4497-973a-a1464950ca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ABC5DDCAEC469D3B77CEC3FA9612" ma:contentTypeVersion="16" ma:contentTypeDescription="Create a new document." ma:contentTypeScope="" ma:versionID="82541bd08addc01c798278cef73cd52a">
  <xsd:schema xmlns:xsd="http://www.w3.org/2001/XMLSchema" xmlns:xs="http://www.w3.org/2001/XMLSchema" xmlns:p="http://schemas.microsoft.com/office/2006/metadata/properties" xmlns:ns2="abd4d7d9-8995-423f-896a-7071cea071c9" xmlns:ns3="b5e2b349-a18f-4497-973a-a1464950ca64" targetNamespace="http://schemas.microsoft.com/office/2006/metadata/properties" ma:root="true" ma:fieldsID="6971043d5e845293c71d404c853ffc69" ns2:_="" ns3:_="">
    <xsd:import namespace="abd4d7d9-8995-423f-896a-7071cea071c9"/>
    <xsd:import namespace="b5e2b349-a18f-4497-973a-a1464950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d7d9-8995-423f-896a-7071cea07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ecdda-45e1-4ce4-9374-17a93355d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b349-a18f-4497-973a-a1464950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987d48-338f-4674-9936-b4dde270d7a6}" ma:internalName="TaxCatchAll" ma:showField="CatchAllData" ma:web="b5e2b349-a18f-4497-973a-a1464950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1D8C-1C33-4ACB-9357-BC85A8ADDB9E}">
  <ds:schemaRefs>
    <ds:schemaRef ds:uri="http://schemas.microsoft.com/office/2006/metadata/properties"/>
    <ds:schemaRef ds:uri="http://schemas.microsoft.com/office/infopath/2007/PartnerControls"/>
    <ds:schemaRef ds:uri="abd4d7d9-8995-423f-896a-7071cea071c9"/>
    <ds:schemaRef ds:uri="b5e2b349-a18f-4497-973a-a1464950ca64"/>
  </ds:schemaRefs>
</ds:datastoreItem>
</file>

<file path=customXml/itemProps2.xml><?xml version="1.0" encoding="utf-8"?>
<ds:datastoreItem xmlns:ds="http://schemas.openxmlformats.org/officeDocument/2006/customXml" ds:itemID="{464D2AEE-9A71-49EA-9888-3617820F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4d7d9-8995-423f-896a-7071cea071c9"/>
    <ds:schemaRef ds:uri="b5e2b349-a18f-4497-973a-a1464950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E613B-3CF0-40C2-BC8F-F087C067A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11E66-C2FD-4477-95BE-6378F3B4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Gubel</dc:creator>
  <cp:keywords/>
  <cp:lastModifiedBy>Valérie Plainemaison</cp:lastModifiedBy>
  <cp:revision>2</cp:revision>
  <cp:lastPrinted>2022-03-31T09:03:00Z</cp:lastPrinted>
  <dcterms:created xsi:type="dcterms:W3CDTF">2022-04-04T14:00:00Z</dcterms:created>
  <dcterms:modified xsi:type="dcterms:W3CDTF">2022-04-04T14:00:00Z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2020-11-23T00:00:00Z</vt:filetime>
  </property>
  <property fmtid="{D5CDD505-2E9C-101B-9397-08002B2CF9AE}" pid="5" name="ContentTypeId">
    <vt:lpwstr>0x0101009140ABC5DDCAEC469D3B77CEC3FA9612</vt:lpwstr>
  </property>
  <property fmtid="{D5CDD505-2E9C-101B-9397-08002B2CF9AE}" pid="6" name="MediaServiceImageTags">
    <vt:lpwstr/>
  </property>
</Properties>
</file>